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4CE" w:rsidRPr="006B14CE" w:rsidRDefault="002F7660" w:rsidP="006B14CE">
      <w:pPr>
        <w:autoSpaceDE w:val="0"/>
        <w:autoSpaceDN w:val="0"/>
        <w:adjustRightInd w:val="0"/>
        <w:spacing w:before="120" w:after="120"/>
        <w:jc w:val="center"/>
        <w:rPr>
          <w:rFonts w:ascii="Bookman Old Style" w:hAnsi="Bookman Old Style" w:cs="Arial"/>
          <w:b/>
          <w:bCs/>
          <w:color w:val="000000" w:themeColor="text1"/>
          <w:u w:val="single"/>
        </w:rPr>
      </w:pPr>
      <w:r w:rsidRPr="006B14CE">
        <w:rPr>
          <w:rFonts w:ascii="Bookman Old Style" w:hAnsi="Bookman Old Style" w:cs="Arial"/>
          <w:b/>
          <w:bCs/>
          <w:color w:val="000000" w:themeColor="text1"/>
          <w:u w:val="single"/>
        </w:rPr>
        <w:t>CONTRATO Nº</w:t>
      </w:r>
      <w:r w:rsidR="00146CFF" w:rsidRPr="006B14CE">
        <w:rPr>
          <w:rFonts w:ascii="Bookman Old Style" w:hAnsi="Bookman Old Style" w:cs="Arial"/>
          <w:b/>
          <w:bCs/>
          <w:color w:val="000000" w:themeColor="text1"/>
          <w:u w:val="single"/>
        </w:rPr>
        <w:t xml:space="preserve"> 122</w:t>
      </w:r>
      <w:r w:rsidRPr="006B14CE">
        <w:rPr>
          <w:rFonts w:ascii="Bookman Old Style" w:hAnsi="Bookman Old Style" w:cs="Arial"/>
          <w:b/>
          <w:bCs/>
          <w:color w:val="000000" w:themeColor="text1"/>
          <w:u w:val="single"/>
        </w:rPr>
        <w:t>/</w:t>
      </w:r>
      <w:r w:rsidR="00C21ADC" w:rsidRPr="006B14CE">
        <w:rPr>
          <w:rFonts w:ascii="Bookman Old Style" w:hAnsi="Bookman Old Style" w:cs="Arial"/>
          <w:b/>
          <w:bCs/>
          <w:color w:val="000000" w:themeColor="text1"/>
          <w:u w:val="single"/>
        </w:rPr>
        <w:t>20</w:t>
      </w:r>
      <w:r w:rsidR="00146CFF" w:rsidRPr="006B14CE">
        <w:rPr>
          <w:rFonts w:ascii="Bookman Old Style" w:hAnsi="Bookman Old Style" w:cs="Arial"/>
          <w:b/>
          <w:bCs/>
          <w:color w:val="000000" w:themeColor="text1"/>
          <w:u w:val="single"/>
        </w:rPr>
        <w:t>19</w:t>
      </w:r>
    </w:p>
    <w:p w:rsidR="006B14CE" w:rsidRPr="006B14CE" w:rsidRDefault="002F7660" w:rsidP="00146CFF">
      <w:pPr>
        <w:autoSpaceDE w:val="0"/>
        <w:autoSpaceDN w:val="0"/>
        <w:adjustRightInd w:val="0"/>
        <w:spacing w:before="120" w:after="120"/>
        <w:jc w:val="both"/>
        <w:rPr>
          <w:rFonts w:ascii="Bookman Old Style" w:hAnsi="Bookman Old Style" w:cs="Arial"/>
          <w:b/>
          <w:bCs/>
          <w:color w:val="000000" w:themeColor="text1"/>
          <w:u w:val="single"/>
        </w:rPr>
      </w:pPr>
      <w:r w:rsidRPr="006B14CE">
        <w:rPr>
          <w:rFonts w:ascii="Bookman Old Style" w:hAnsi="Bookman Old Style" w:cs="Arial"/>
          <w:b/>
          <w:bCs/>
          <w:color w:val="000000" w:themeColor="text1"/>
          <w:u w:val="single"/>
        </w:rPr>
        <w:t>CONTRATO DE AQUISIÇÃO DE GÊNEROS ALIMENTÍCIOS SEM LICITAÇÃO DA AGRICULTURA FAMILIAR PARA A ALIENTAÇÃO ESCOLAR.</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 xml:space="preserve">A </w:t>
      </w:r>
      <w:r w:rsidRPr="006B14CE">
        <w:rPr>
          <w:rFonts w:ascii="Bookman Old Style" w:hAnsi="Bookman Old Style" w:cs="Arial"/>
          <w:b/>
          <w:color w:val="000000" w:themeColor="text1"/>
        </w:rPr>
        <w:t>MUNICÍPIO DE NARANDIBA</w:t>
      </w:r>
      <w:r w:rsidRPr="006B14CE">
        <w:rPr>
          <w:rFonts w:ascii="Bookman Old Style" w:hAnsi="Bookman Old Style" w:cs="Arial"/>
          <w:color w:val="000000" w:themeColor="text1"/>
        </w:rPr>
        <w:t xml:space="preserve">, pessoa jurídica de direito público, com sede à Avenida Marechal Rondon, N.º 491, inscrita no CNPJ sob n.º 44.857.027/0001-70, representada neste ato pelo Prefeito, o Sr. </w:t>
      </w:r>
      <w:r w:rsidRPr="006B14CE">
        <w:rPr>
          <w:rFonts w:ascii="Bookman Old Style" w:hAnsi="Bookman Old Style" w:cs="Arial"/>
          <w:b/>
          <w:color w:val="000000" w:themeColor="text1"/>
        </w:rPr>
        <w:t>ITAMAR DOS SANTOS SILVA</w:t>
      </w:r>
      <w:r w:rsidRPr="006B14CE">
        <w:rPr>
          <w:rFonts w:ascii="Bookman Old Style" w:hAnsi="Bookman Old Style" w:cs="Arial"/>
          <w:color w:val="000000" w:themeColor="text1"/>
        </w:rPr>
        <w:t xml:space="preserve">, doravante denominado CONTRATANTE, e por outro </w:t>
      </w:r>
      <w:r w:rsidR="001C7D44" w:rsidRPr="006B14CE">
        <w:rPr>
          <w:rFonts w:ascii="Bookman Old Style" w:hAnsi="Bookman Old Style" w:cs="Arial"/>
          <w:color w:val="000000" w:themeColor="text1"/>
        </w:rPr>
        <w:t xml:space="preserve">lado </w:t>
      </w:r>
      <w:r w:rsidR="00624640" w:rsidRPr="006B14CE">
        <w:rPr>
          <w:rFonts w:ascii="Bookman Old Style" w:hAnsi="Bookman Old Style" w:cs="Arial"/>
          <w:b/>
          <w:color w:val="000000" w:themeColor="text1"/>
        </w:rPr>
        <w:t>KIOMASSA KOMESSU</w:t>
      </w:r>
      <w:r w:rsidR="003F621B" w:rsidRPr="006B14CE">
        <w:rPr>
          <w:rFonts w:ascii="Bookman Old Style" w:hAnsi="Bookman Old Style" w:cs="Arial"/>
          <w:color w:val="000000" w:themeColor="text1"/>
        </w:rPr>
        <w:t xml:space="preserve">, inscrito no </w:t>
      </w:r>
      <w:r w:rsidR="003F621B" w:rsidRPr="006B14CE">
        <w:rPr>
          <w:rFonts w:ascii="Bookman Old Style" w:hAnsi="Bookman Old Style" w:cs="Arial"/>
          <w:b/>
          <w:color w:val="000000" w:themeColor="text1"/>
        </w:rPr>
        <w:t xml:space="preserve">CNPJ </w:t>
      </w:r>
      <w:r w:rsidR="00624640" w:rsidRPr="006B14CE">
        <w:rPr>
          <w:rFonts w:ascii="Bookman Old Style" w:hAnsi="Bookman Old Style" w:cs="Arial"/>
          <w:b/>
          <w:color w:val="000000" w:themeColor="text1"/>
        </w:rPr>
        <w:t>08.028.372/0001-38</w:t>
      </w:r>
      <w:r w:rsidR="003F621B" w:rsidRPr="006B14CE">
        <w:rPr>
          <w:rFonts w:ascii="Bookman Old Style" w:hAnsi="Bookman Old Style" w:cs="Arial"/>
          <w:color w:val="000000" w:themeColor="text1"/>
        </w:rPr>
        <w:t xml:space="preserve">, com sede no Sitio </w:t>
      </w:r>
      <w:proofErr w:type="spellStart"/>
      <w:r w:rsidR="00624640" w:rsidRPr="006B14CE">
        <w:rPr>
          <w:rFonts w:ascii="Bookman Old Style" w:hAnsi="Bookman Old Style" w:cs="Arial"/>
          <w:color w:val="000000" w:themeColor="text1"/>
        </w:rPr>
        <w:t>Komessu</w:t>
      </w:r>
      <w:proofErr w:type="spellEnd"/>
      <w:r w:rsidR="00624640" w:rsidRPr="006B14CE">
        <w:rPr>
          <w:rFonts w:ascii="Bookman Old Style" w:hAnsi="Bookman Old Style" w:cs="Arial"/>
          <w:color w:val="000000" w:themeColor="text1"/>
        </w:rPr>
        <w:t xml:space="preserve"> III</w:t>
      </w:r>
      <w:r w:rsidR="003F621B" w:rsidRPr="006B14CE">
        <w:rPr>
          <w:rFonts w:ascii="Bookman Old Style" w:hAnsi="Bookman Old Style" w:cs="Arial"/>
          <w:color w:val="000000" w:themeColor="text1"/>
        </w:rPr>
        <w:t xml:space="preserve">, Município de Narandiba, </w:t>
      </w:r>
      <w:r w:rsidR="003F621B" w:rsidRPr="006B14CE">
        <w:rPr>
          <w:rFonts w:ascii="Bookman Old Style" w:hAnsi="Bookman Old Style" w:cs="Arial"/>
          <w:b/>
          <w:color w:val="000000" w:themeColor="text1"/>
        </w:rPr>
        <w:t xml:space="preserve">Inscrito na DAP do Produtor: </w:t>
      </w:r>
      <w:r w:rsidR="00624640" w:rsidRPr="006B14CE">
        <w:rPr>
          <w:rFonts w:ascii="Bookman Old Style" w:hAnsi="Bookman Old Style" w:cs="Arial"/>
          <w:b/>
          <w:color w:val="000000" w:themeColor="text1"/>
        </w:rPr>
        <w:t>SA0007810529382017090946</w:t>
      </w:r>
      <w:r w:rsidR="003F621B" w:rsidRPr="006B14CE">
        <w:rPr>
          <w:rFonts w:ascii="Bookman Old Style" w:hAnsi="Bookman Old Style" w:cs="Arial"/>
          <w:color w:val="000000" w:themeColor="text1"/>
        </w:rPr>
        <w:t>, representado pel</w:t>
      </w:r>
      <w:r w:rsidR="00624640" w:rsidRPr="006B14CE">
        <w:rPr>
          <w:rFonts w:ascii="Bookman Old Style" w:hAnsi="Bookman Old Style" w:cs="Arial"/>
          <w:color w:val="000000" w:themeColor="text1"/>
        </w:rPr>
        <w:t xml:space="preserve">o </w:t>
      </w:r>
      <w:r w:rsidR="003F621B" w:rsidRPr="006B14CE">
        <w:rPr>
          <w:rFonts w:ascii="Bookman Old Style" w:hAnsi="Bookman Old Style" w:cs="Arial"/>
          <w:color w:val="000000" w:themeColor="text1"/>
        </w:rPr>
        <w:t>senhor</w:t>
      </w:r>
      <w:r w:rsidR="00624640" w:rsidRPr="006B14CE">
        <w:rPr>
          <w:rFonts w:ascii="Bookman Old Style" w:hAnsi="Bookman Old Style" w:cs="Arial"/>
          <w:b/>
          <w:color w:val="000000" w:themeColor="text1"/>
        </w:rPr>
        <w:t xml:space="preserve"> </w:t>
      </w:r>
      <w:proofErr w:type="spellStart"/>
      <w:r w:rsidR="00624640" w:rsidRPr="006B14CE">
        <w:rPr>
          <w:rFonts w:ascii="Bookman Old Style" w:hAnsi="Bookman Old Style" w:cs="Arial"/>
          <w:b/>
          <w:color w:val="000000" w:themeColor="text1"/>
        </w:rPr>
        <w:t>Kiomassa</w:t>
      </w:r>
      <w:proofErr w:type="spellEnd"/>
      <w:r w:rsidR="00624640" w:rsidRPr="006B14CE">
        <w:rPr>
          <w:rFonts w:ascii="Bookman Old Style" w:hAnsi="Bookman Old Style" w:cs="Arial"/>
          <w:b/>
          <w:color w:val="000000" w:themeColor="text1"/>
        </w:rPr>
        <w:t xml:space="preserve"> </w:t>
      </w:r>
      <w:proofErr w:type="spellStart"/>
      <w:r w:rsidR="00624640" w:rsidRPr="006B14CE">
        <w:rPr>
          <w:rFonts w:ascii="Bookman Old Style" w:hAnsi="Bookman Old Style" w:cs="Arial"/>
          <w:b/>
          <w:color w:val="000000" w:themeColor="text1"/>
        </w:rPr>
        <w:t>Komessu</w:t>
      </w:r>
      <w:proofErr w:type="spellEnd"/>
      <w:r w:rsidR="003F621B" w:rsidRPr="006B14CE">
        <w:rPr>
          <w:rFonts w:ascii="Bookman Old Style" w:hAnsi="Bookman Old Style" w:cs="Arial"/>
          <w:color w:val="000000" w:themeColor="text1"/>
        </w:rPr>
        <w:t>, portador</w:t>
      </w:r>
      <w:r w:rsidR="003D41DA" w:rsidRPr="006B14CE">
        <w:rPr>
          <w:rFonts w:ascii="Bookman Old Style" w:hAnsi="Bookman Old Style" w:cs="Arial"/>
          <w:color w:val="000000" w:themeColor="text1"/>
        </w:rPr>
        <w:t>a</w:t>
      </w:r>
      <w:r w:rsidR="003F621B" w:rsidRPr="006B14CE">
        <w:rPr>
          <w:rFonts w:ascii="Bookman Old Style" w:hAnsi="Bookman Old Style" w:cs="Arial"/>
          <w:color w:val="000000" w:themeColor="text1"/>
        </w:rPr>
        <w:t xml:space="preserve"> do CPF </w:t>
      </w:r>
      <w:r w:rsidR="00624640" w:rsidRPr="006B14CE">
        <w:rPr>
          <w:rFonts w:ascii="Bookman Old Style" w:hAnsi="Bookman Old Style" w:cs="Arial"/>
          <w:color w:val="000000" w:themeColor="text1"/>
        </w:rPr>
        <w:t>781.052.938-20</w:t>
      </w:r>
      <w:r w:rsidR="003F621B" w:rsidRPr="006B14CE">
        <w:rPr>
          <w:rFonts w:ascii="Bookman Old Style" w:hAnsi="Bookman Old Style" w:cs="Arial"/>
          <w:color w:val="000000" w:themeColor="text1"/>
        </w:rPr>
        <w:t xml:space="preserve"> e RG:</w:t>
      </w:r>
      <w:r w:rsidR="00624640" w:rsidRPr="006B14CE">
        <w:rPr>
          <w:rFonts w:ascii="Bookman Old Style" w:hAnsi="Bookman Old Style" w:cs="Arial"/>
          <w:color w:val="000000" w:themeColor="text1"/>
        </w:rPr>
        <w:t xml:space="preserve"> 7.626.045</w:t>
      </w:r>
      <w:r w:rsidR="003F621B" w:rsidRPr="006B14CE">
        <w:rPr>
          <w:rFonts w:ascii="Bookman Old Style" w:hAnsi="Bookman Old Style" w:cs="Arial"/>
          <w:color w:val="000000" w:themeColor="text1"/>
        </w:rPr>
        <w:t xml:space="preserve">, doravante denominado </w:t>
      </w:r>
      <w:r w:rsidR="003F621B" w:rsidRPr="006B14CE">
        <w:rPr>
          <w:rFonts w:ascii="Bookman Old Style" w:hAnsi="Bookman Old Style" w:cs="Arial"/>
          <w:b/>
          <w:color w:val="000000" w:themeColor="text1"/>
        </w:rPr>
        <w:t>CONTRATADO</w:t>
      </w:r>
      <w:r w:rsidRPr="006B14CE">
        <w:rPr>
          <w:rFonts w:ascii="Bookman Old Style" w:hAnsi="Bookman Old Style" w:cs="Arial"/>
          <w:color w:val="000000" w:themeColor="text1"/>
        </w:rPr>
        <w:t>, fundamentados nas disposições Lei n° 11.947/2009, e tendo em vista o que consta na Chamada Pública nº 00</w:t>
      </w:r>
      <w:r w:rsidR="00624640" w:rsidRPr="006B14CE">
        <w:rPr>
          <w:rFonts w:ascii="Bookman Old Style" w:hAnsi="Bookman Old Style" w:cs="Arial"/>
          <w:color w:val="000000" w:themeColor="text1"/>
        </w:rPr>
        <w:t>2</w:t>
      </w:r>
      <w:r w:rsidRPr="006B14CE">
        <w:rPr>
          <w:rFonts w:ascii="Bookman Old Style" w:hAnsi="Bookman Old Style" w:cs="Arial"/>
          <w:color w:val="000000" w:themeColor="text1"/>
        </w:rPr>
        <w:t>/201</w:t>
      </w:r>
      <w:r w:rsidR="00624640" w:rsidRPr="006B14CE">
        <w:rPr>
          <w:rFonts w:ascii="Bookman Old Style" w:hAnsi="Bookman Old Style" w:cs="Arial"/>
          <w:color w:val="000000" w:themeColor="text1"/>
        </w:rPr>
        <w:t>9</w:t>
      </w:r>
      <w:r w:rsidRPr="006B14CE">
        <w:rPr>
          <w:rFonts w:ascii="Bookman Old Style" w:hAnsi="Bookman Old Style" w:cs="Arial"/>
          <w:color w:val="000000" w:themeColor="text1"/>
        </w:rPr>
        <w:t>, resolvem celebrar o presente contrato mediante as cláusulas que seguem:</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6B14CE"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CLÁUSULA PRIMEIRA:</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 xml:space="preserve">É objeto desta contratação a aquisição de </w:t>
      </w:r>
      <w:r w:rsidRPr="006B14CE">
        <w:rPr>
          <w:rFonts w:ascii="Bookman Old Style" w:hAnsi="Bookman Old Style" w:cs="Arial"/>
          <w:b/>
          <w:color w:val="000000" w:themeColor="text1"/>
        </w:rPr>
        <w:t>GÊNEROS ALIMENTÍCIOS DA AGRICULTURA FAMILIAR PARA ALIMENTAÇÃO</w:t>
      </w:r>
      <w:r w:rsidRPr="006B14CE">
        <w:rPr>
          <w:rFonts w:ascii="Bookman Old Style" w:hAnsi="Bookman Old Style" w:cs="Arial"/>
          <w:color w:val="000000" w:themeColor="text1"/>
        </w:rPr>
        <w:t>, para alunos de educação básica pública matriculados na Rede DE Ensino Pública do Município de Narandiba, verba FNDE/PNAE, descritos nos itens enumerados na Cláusula Terceira, todos de aco</w:t>
      </w:r>
      <w:r w:rsidR="00624640" w:rsidRPr="006B14CE">
        <w:rPr>
          <w:rFonts w:ascii="Bookman Old Style" w:hAnsi="Bookman Old Style" w:cs="Arial"/>
          <w:color w:val="000000" w:themeColor="text1"/>
        </w:rPr>
        <w:t xml:space="preserve">rdo com a </w:t>
      </w:r>
      <w:r w:rsidR="00624640" w:rsidRPr="006B14CE">
        <w:rPr>
          <w:rFonts w:ascii="Bookman Old Style" w:hAnsi="Bookman Old Style" w:cs="Arial"/>
          <w:b/>
          <w:color w:val="000000" w:themeColor="text1"/>
        </w:rPr>
        <w:t>Chamada Pública nº 00</w:t>
      </w:r>
      <w:r w:rsidR="00146CFF" w:rsidRPr="006B14CE">
        <w:rPr>
          <w:rFonts w:ascii="Bookman Old Style" w:hAnsi="Bookman Old Style" w:cs="Arial"/>
          <w:b/>
          <w:color w:val="000000" w:themeColor="text1"/>
        </w:rPr>
        <w:t>2</w:t>
      </w:r>
      <w:r w:rsidRPr="006B14CE">
        <w:rPr>
          <w:rFonts w:ascii="Bookman Old Style" w:hAnsi="Bookman Old Style" w:cs="Arial"/>
          <w:b/>
          <w:color w:val="000000" w:themeColor="text1"/>
        </w:rPr>
        <w:t>/201</w:t>
      </w:r>
      <w:r w:rsidR="00624640" w:rsidRPr="006B14CE">
        <w:rPr>
          <w:rFonts w:ascii="Bookman Old Style" w:hAnsi="Bookman Old Style" w:cs="Arial"/>
          <w:b/>
          <w:color w:val="000000" w:themeColor="text1"/>
        </w:rPr>
        <w:t>9</w:t>
      </w:r>
      <w:r w:rsidRPr="006B14CE">
        <w:rPr>
          <w:rFonts w:ascii="Bookman Old Style" w:hAnsi="Bookman Old Style" w:cs="Arial"/>
          <w:color w:val="000000" w:themeColor="text1"/>
        </w:rPr>
        <w:t>, o qual fica fazendo parte integrante do presente contrato, independentemente de anexação ou transcrição.</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CLÁUSULA SEGUNDA:</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O CONTRATADO se compromete a fornecer os Gêneros Alimentícios da Agricultura Familiar ao CONTRATANTE conforme descrito no Projeto de Venda de Gêneros Alimentícios da Agricultura Familiar parte integrante deste Instrumento.</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w:t>
      </w:r>
      <w:r w:rsidR="00146CFF" w:rsidRPr="006B14CE">
        <w:rPr>
          <w:rFonts w:ascii="Bookman Old Style" w:hAnsi="Bookman Old Style" w:cs="Arial"/>
          <w:b/>
          <w:bCs/>
          <w:color w:val="000000" w:themeColor="text1"/>
        </w:rPr>
        <w:t>TERCEIRA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OS CONTRATADOS FORNECEDORES ou as ENTIDADES ARTICULADORAS deverão informar ao Ministério do Desenvolvimento Agrário - MDA os valores individuais de venda dos participantes do Projeto de Venda de Gêneros Alimentícios, consoante ao Projeto de Venda de Gêneros Alimentícios da Agricultura Familiar para Alimentação Escolar, em no máximo 30 dias após a assinatura do contrato, por meio de ferramenta disponibilizada pelo MDA.</w:t>
      </w: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w:t>
      </w:r>
      <w:r w:rsidR="00146CFF" w:rsidRPr="006B14CE">
        <w:rPr>
          <w:rFonts w:ascii="Bookman Old Style" w:hAnsi="Bookman Old Style" w:cs="Arial"/>
          <w:b/>
          <w:bCs/>
          <w:color w:val="000000" w:themeColor="text1"/>
        </w:rPr>
        <w:t>QUARTA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lastRenderedPageBreak/>
        <w:t>O início para entrega das mercadorias será imediatamente, sendo o prazo do fornecimento contrato pelo prazo de 12 (doze) meses.</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B14CE">
        <w:rPr>
          <w:rFonts w:ascii="Bookman Old Style" w:hAnsi="Bookman Old Style" w:cs="Arial"/>
          <w:color w:val="000000" w:themeColor="text1"/>
        </w:rPr>
        <w:t>a</w:t>
      </w:r>
      <w:proofErr w:type="gramEnd"/>
      <w:r w:rsidRPr="006B14CE">
        <w:rPr>
          <w:rFonts w:ascii="Bookman Old Style" w:hAnsi="Bookman Old Style" w:cs="Arial"/>
          <w:color w:val="000000" w:themeColor="text1"/>
        </w:rPr>
        <w:t>). A entrega das mercadorias deverá ser feita nos locais, dias e quantidades de acordo com a Chamada Pública nº 00</w:t>
      </w:r>
      <w:r w:rsidR="00624640" w:rsidRPr="006B14CE">
        <w:rPr>
          <w:rFonts w:ascii="Bookman Old Style" w:hAnsi="Bookman Old Style" w:cs="Arial"/>
          <w:color w:val="000000" w:themeColor="text1"/>
        </w:rPr>
        <w:t>2</w:t>
      </w:r>
      <w:r w:rsidRPr="006B14CE">
        <w:rPr>
          <w:rFonts w:ascii="Bookman Old Style" w:hAnsi="Bookman Old Style" w:cs="Arial"/>
          <w:color w:val="000000" w:themeColor="text1"/>
        </w:rPr>
        <w:t>/201</w:t>
      </w:r>
      <w:r w:rsidR="00624640" w:rsidRPr="006B14CE">
        <w:rPr>
          <w:rFonts w:ascii="Bookman Old Style" w:hAnsi="Bookman Old Style" w:cs="Arial"/>
          <w:color w:val="000000" w:themeColor="text1"/>
        </w:rPr>
        <w:t>9</w:t>
      </w:r>
      <w:r w:rsidRPr="006B14CE">
        <w:rPr>
          <w:rFonts w:ascii="Bookman Old Style" w:hAnsi="Bookman Old Style" w:cs="Arial"/>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proofErr w:type="gramStart"/>
      <w:r w:rsidRPr="006B14CE">
        <w:rPr>
          <w:rFonts w:ascii="Bookman Old Style" w:hAnsi="Bookman Old Style" w:cs="Arial"/>
          <w:color w:val="000000" w:themeColor="text1"/>
        </w:rPr>
        <w:t>b</w:t>
      </w:r>
      <w:proofErr w:type="gramEnd"/>
      <w:r w:rsidRPr="006B14CE">
        <w:rPr>
          <w:rFonts w:ascii="Bookman Old Style" w:hAnsi="Bookman Old Style" w:cs="Arial"/>
          <w:color w:val="000000" w:themeColor="text1"/>
        </w:rPr>
        <w:t>). O recebimento das mercadorias dar-se-á mediante apresentação do Termo de Recebimento e as Notas Fiscais de Venda pela pessoa responsável pela alimentação no local de entrega, consoante o anexo deste Contrato.</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b/>
          <w:bCs/>
          <w:color w:val="000000" w:themeColor="text1"/>
        </w:rPr>
        <w:t xml:space="preserve">CLÁUSULA </w:t>
      </w:r>
      <w:r w:rsidR="00146CFF" w:rsidRPr="006B14CE">
        <w:rPr>
          <w:rFonts w:ascii="Bookman Old Style" w:hAnsi="Bookman Old Style" w:cs="Arial"/>
          <w:b/>
          <w:bCs/>
          <w:color w:val="000000" w:themeColor="text1"/>
        </w:rPr>
        <w:t>QUINTA</w:t>
      </w:r>
      <w:r w:rsidRPr="006B14CE">
        <w:rPr>
          <w:rFonts w:ascii="Bookman Old Style" w:hAnsi="Bookman Old Style" w:cs="Arial"/>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 xml:space="preserve">Pelo fornecimento dos gêneros alimentícios, nos quantitativos descritos no Projeto de Venda de Gêneros Alimentícios da Agricultura Familiar, o (a) CONTRATADO (A) receberá o valor total de </w:t>
      </w:r>
      <w:r w:rsidRPr="006B14CE">
        <w:rPr>
          <w:rFonts w:ascii="Bookman Old Style" w:hAnsi="Bookman Old Style" w:cs="Arial"/>
          <w:b/>
          <w:color w:val="000000" w:themeColor="text1"/>
        </w:rPr>
        <w:t xml:space="preserve">R$ </w:t>
      </w:r>
      <w:r w:rsidR="006C0061" w:rsidRPr="006B14CE">
        <w:rPr>
          <w:rFonts w:ascii="Bookman Old Style" w:hAnsi="Bookman Old Style" w:cs="Arial"/>
          <w:b/>
          <w:color w:val="000000" w:themeColor="text1"/>
        </w:rPr>
        <w:t>17</w:t>
      </w:r>
      <w:r w:rsidR="003D41DA" w:rsidRPr="006B14CE">
        <w:rPr>
          <w:rFonts w:ascii="Bookman Old Style" w:hAnsi="Bookman Old Style" w:cs="Arial"/>
          <w:b/>
          <w:color w:val="000000" w:themeColor="text1"/>
        </w:rPr>
        <w:t>.</w:t>
      </w:r>
      <w:r w:rsidR="006C0061" w:rsidRPr="006B14CE">
        <w:rPr>
          <w:rFonts w:ascii="Bookman Old Style" w:hAnsi="Bookman Old Style" w:cs="Arial"/>
          <w:b/>
          <w:color w:val="000000" w:themeColor="text1"/>
        </w:rPr>
        <w:t>6</w:t>
      </w:r>
      <w:r w:rsidR="00146CFF" w:rsidRPr="006B14CE">
        <w:rPr>
          <w:rFonts w:ascii="Bookman Old Style" w:hAnsi="Bookman Old Style" w:cs="Arial"/>
          <w:b/>
          <w:color w:val="000000" w:themeColor="text1"/>
        </w:rPr>
        <w:t>20</w:t>
      </w:r>
      <w:r w:rsidR="003D41DA" w:rsidRPr="006B14CE">
        <w:rPr>
          <w:rFonts w:ascii="Bookman Old Style" w:hAnsi="Bookman Old Style" w:cs="Arial"/>
          <w:b/>
          <w:color w:val="000000" w:themeColor="text1"/>
        </w:rPr>
        <w:t>,</w:t>
      </w:r>
      <w:r w:rsidR="00146CFF" w:rsidRPr="006B14CE">
        <w:rPr>
          <w:rFonts w:ascii="Bookman Old Style" w:hAnsi="Bookman Old Style" w:cs="Arial"/>
          <w:b/>
          <w:color w:val="000000" w:themeColor="text1"/>
        </w:rPr>
        <w:t>0</w:t>
      </w:r>
      <w:r w:rsidR="003D41DA" w:rsidRPr="006B14CE">
        <w:rPr>
          <w:rFonts w:ascii="Bookman Old Style" w:hAnsi="Bookman Old Style" w:cs="Arial"/>
          <w:b/>
          <w:color w:val="000000" w:themeColor="text1"/>
        </w:rPr>
        <w:t>0</w:t>
      </w:r>
      <w:r w:rsidRPr="006B14CE">
        <w:rPr>
          <w:rFonts w:ascii="Bookman Old Style" w:hAnsi="Bookman Old Style" w:cs="Arial"/>
          <w:color w:val="000000" w:themeColor="text1"/>
        </w:rPr>
        <w:t xml:space="preserve"> (</w:t>
      </w:r>
      <w:r w:rsidR="006C0061" w:rsidRPr="006B14CE">
        <w:rPr>
          <w:rFonts w:ascii="Bookman Old Style" w:hAnsi="Bookman Old Style" w:cs="Arial"/>
          <w:color w:val="000000" w:themeColor="text1"/>
        </w:rPr>
        <w:t>dezessete mil, seiscentos e vinte reais</w:t>
      </w:r>
      <w:r w:rsidRPr="006B14CE">
        <w:rPr>
          <w:rFonts w:ascii="Bookman Old Style" w:hAnsi="Bookman Old Style" w:cs="Arial"/>
          <w:color w:val="000000" w:themeColor="text1"/>
        </w:rPr>
        <w:t>), conforme listagem anexa a seguir:</w:t>
      </w:r>
    </w:p>
    <w:tbl>
      <w:tblPr>
        <w:tblStyle w:val="Tabelacomgrade"/>
        <w:tblW w:w="0" w:type="auto"/>
        <w:jc w:val="center"/>
        <w:tblInd w:w="0" w:type="dxa"/>
        <w:tblLook w:val="04A0" w:firstRow="1" w:lastRow="0" w:firstColumn="1" w:lastColumn="0" w:noHBand="0" w:noVBand="1"/>
      </w:tblPr>
      <w:tblGrid>
        <w:gridCol w:w="1013"/>
        <w:gridCol w:w="2730"/>
        <w:gridCol w:w="889"/>
        <w:gridCol w:w="759"/>
        <w:gridCol w:w="1484"/>
        <w:gridCol w:w="2186"/>
      </w:tblGrid>
      <w:tr w:rsidR="00774A16" w:rsidRPr="006B14CE"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774A16" w:rsidP="00146CFF">
            <w:pPr>
              <w:pStyle w:val="Corpodetexto"/>
              <w:spacing w:after="0"/>
              <w:jc w:val="center"/>
              <w:rPr>
                <w:rFonts w:ascii="Bookman Old Style" w:hAnsi="Bookman Old Style" w:cs="Arial"/>
                <w:b/>
                <w:sz w:val="22"/>
                <w:szCs w:val="22"/>
                <w:lang w:eastAsia="en-US"/>
              </w:rPr>
            </w:pPr>
            <w:r w:rsidRPr="006B14CE">
              <w:rPr>
                <w:rFonts w:ascii="Bookman Old Style" w:hAnsi="Bookman Old Style" w:cs="Arial"/>
                <w:b/>
                <w:sz w:val="22"/>
                <w:szCs w:val="22"/>
                <w:lang w:eastAsia="en-US"/>
              </w:rPr>
              <w:t>ITEM</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774A16" w:rsidP="00146CFF">
            <w:pPr>
              <w:pStyle w:val="Corpodetexto"/>
              <w:spacing w:after="0"/>
              <w:jc w:val="center"/>
              <w:rPr>
                <w:rFonts w:ascii="Bookman Old Style" w:hAnsi="Bookman Old Style" w:cs="Arial"/>
                <w:b/>
                <w:sz w:val="22"/>
                <w:szCs w:val="22"/>
                <w:lang w:eastAsia="en-US"/>
              </w:rPr>
            </w:pPr>
            <w:r w:rsidRPr="006B14CE">
              <w:rPr>
                <w:rFonts w:ascii="Bookman Old Style" w:hAnsi="Bookman Old Style" w:cs="Arial"/>
                <w:b/>
                <w:sz w:val="22"/>
                <w:szCs w:val="22"/>
                <w:lang w:eastAsia="en-US"/>
              </w:rPr>
              <w:t>PRODUTO</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774A16" w:rsidP="00146CFF">
            <w:pPr>
              <w:pStyle w:val="Corpodetexto"/>
              <w:spacing w:after="0"/>
              <w:jc w:val="center"/>
              <w:rPr>
                <w:rFonts w:ascii="Bookman Old Style" w:hAnsi="Bookman Old Style" w:cs="Arial"/>
                <w:b/>
                <w:sz w:val="22"/>
                <w:szCs w:val="22"/>
                <w:lang w:eastAsia="en-US"/>
              </w:rPr>
            </w:pPr>
            <w:r w:rsidRPr="006B14CE">
              <w:rPr>
                <w:rFonts w:ascii="Bookman Old Style" w:hAnsi="Bookman Old Style" w:cs="Arial"/>
                <w:b/>
                <w:sz w:val="22"/>
                <w:szCs w:val="22"/>
                <w:lang w:eastAsia="en-US"/>
              </w:rPr>
              <w:t>QTD</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774A16" w:rsidP="00146CFF">
            <w:pPr>
              <w:pStyle w:val="Corpodetexto"/>
              <w:spacing w:after="0"/>
              <w:jc w:val="center"/>
              <w:rPr>
                <w:rFonts w:ascii="Bookman Old Style" w:hAnsi="Bookman Old Style" w:cs="Arial"/>
                <w:b/>
                <w:sz w:val="22"/>
                <w:szCs w:val="22"/>
                <w:lang w:eastAsia="en-US"/>
              </w:rPr>
            </w:pPr>
            <w:r w:rsidRPr="006B14CE">
              <w:rPr>
                <w:rFonts w:ascii="Bookman Old Style" w:hAnsi="Bookman Old Style" w:cs="Arial"/>
                <w:b/>
                <w:sz w:val="22"/>
                <w:szCs w:val="22"/>
                <w:lang w:eastAsia="en-US"/>
              </w:rPr>
              <w:t>UND</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B14CE" w:rsidRDefault="00774A16" w:rsidP="00146CFF">
            <w:pPr>
              <w:pStyle w:val="Corpodetexto"/>
              <w:spacing w:after="0"/>
              <w:jc w:val="center"/>
              <w:rPr>
                <w:rFonts w:ascii="Bookman Old Style" w:hAnsi="Bookman Old Style" w:cs="Arial"/>
                <w:b/>
                <w:sz w:val="22"/>
                <w:szCs w:val="22"/>
                <w:lang w:eastAsia="en-US"/>
              </w:rPr>
            </w:pPr>
            <w:r w:rsidRPr="006B14CE">
              <w:rPr>
                <w:rFonts w:ascii="Bookman Old Style" w:hAnsi="Bookman Old Style" w:cs="Arial"/>
                <w:b/>
                <w:sz w:val="22"/>
                <w:szCs w:val="22"/>
                <w:lang w:eastAsia="en-US"/>
              </w:rPr>
              <w:t>VALOR UNITÁRIO</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B14CE" w:rsidRDefault="00774A16" w:rsidP="00146CFF">
            <w:pPr>
              <w:pStyle w:val="Corpodetexto"/>
              <w:spacing w:after="0"/>
              <w:jc w:val="center"/>
              <w:rPr>
                <w:rFonts w:ascii="Bookman Old Style" w:hAnsi="Bookman Old Style" w:cs="Arial"/>
                <w:b/>
                <w:sz w:val="22"/>
                <w:szCs w:val="22"/>
                <w:lang w:eastAsia="en-US"/>
              </w:rPr>
            </w:pPr>
            <w:r w:rsidRPr="006B14CE">
              <w:rPr>
                <w:rFonts w:ascii="Bookman Old Style" w:hAnsi="Bookman Old Style" w:cs="Arial"/>
                <w:b/>
                <w:sz w:val="22"/>
                <w:szCs w:val="22"/>
                <w:lang w:eastAsia="en-US"/>
              </w:rPr>
              <w:t>VALOR TOTAL</w:t>
            </w:r>
          </w:p>
        </w:tc>
      </w:tr>
      <w:tr w:rsidR="00774A16" w:rsidRPr="006B14CE"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063431" w:rsidP="00146CFF">
            <w:pPr>
              <w:pStyle w:val="Corpodetexto"/>
              <w:spacing w:after="0"/>
              <w:jc w:val="center"/>
              <w:rPr>
                <w:rFonts w:ascii="Bookman Old Style" w:hAnsi="Bookman Old Style" w:cs="Arial"/>
                <w:b/>
                <w:sz w:val="22"/>
                <w:szCs w:val="22"/>
                <w:lang w:eastAsia="en-US"/>
              </w:rPr>
            </w:pPr>
            <w:r w:rsidRPr="006B14CE">
              <w:rPr>
                <w:rFonts w:ascii="Bookman Old Style" w:hAnsi="Bookman Old Style" w:cs="Arial"/>
                <w:b/>
                <w:sz w:val="22"/>
                <w:szCs w:val="22"/>
                <w:lang w:eastAsia="en-US"/>
              </w:rPr>
              <w:t>16</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624640" w:rsidP="00146CFF">
            <w:pPr>
              <w:pStyle w:val="Corpodetexto"/>
              <w:spacing w:after="0"/>
              <w:jc w:val="center"/>
              <w:rPr>
                <w:rFonts w:ascii="Bookman Old Style" w:hAnsi="Bookman Old Style" w:cs="Arial"/>
                <w:sz w:val="22"/>
                <w:szCs w:val="22"/>
                <w:lang w:eastAsia="en-US"/>
              </w:rPr>
            </w:pPr>
            <w:r w:rsidRPr="006B14CE">
              <w:rPr>
                <w:rFonts w:ascii="Bookman Old Style" w:hAnsi="Bookman Old Style" w:cs="Arial"/>
                <w:sz w:val="22"/>
                <w:szCs w:val="22"/>
                <w:lang w:eastAsia="en-US"/>
              </w:rPr>
              <w:t>GOIABA VERMELHA</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624640" w:rsidP="00146CFF">
            <w:pPr>
              <w:pStyle w:val="Corpodetexto"/>
              <w:spacing w:after="0"/>
              <w:jc w:val="center"/>
              <w:rPr>
                <w:rFonts w:ascii="Bookman Old Style" w:hAnsi="Bookman Old Style" w:cs="Arial"/>
                <w:sz w:val="22"/>
                <w:szCs w:val="22"/>
                <w:lang w:eastAsia="en-US"/>
              </w:rPr>
            </w:pPr>
            <w:r w:rsidRPr="006B14CE">
              <w:rPr>
                <w:rFonts w:ascii="Bookman Old Style" w:hAnsi="Bookman Old Style" w:cs="Arial"/>
                <w:sz w:val="22"/>
                <w:szCs w:val="22"/>
                <w:lang w:eastAsia="en-US"/>
              </w:rPr>
              <w:t>4.000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774A16" w:rsidP="00146CFF">
            <w:pPr>
              <w:jc w:val="center"/>
              <w:rPr>
                <w:rFonts w:ascii="Arial" w:hAnsi="Arial"/>
                <w:sz w:val="22"/>
                <w:szCs w:val="22"/>
                <w:lang w:eastAsia="en-US"/>
              </w:rPr>
            </w:pPr>
            <w:r w:rsidRPr="006B14CE">
              <w:rPr>
                <w:rFonts w:ascii="Bookman Old Style" w:hAnsi="Bookman Old Style" w:cs="Arial"/>
                <w:sz w:val="22"/>
                <w:szCs w:val="22"/>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B14CE" w:rsidRDefault="00774A16" w:rsidP="00146CFF">
            <w:pPr>
              <w:jc w:val="center"/>
              <w:rPr>
                <w:rFonts w:ascii="Bookman Old Style" w:hAnsi="Bookman Old Style" w:cs="Arial"/>
                <w:sz w:val="22"/>
                <w:szCs w:val="22"/>
                <w:lang w:eastAsia="en-US"/>
              </w:rPr>
            </w:pPr>
            <w:r w:rsidRPr="006B14CE">
              <w:rPr>
                <w:rFonts w:ascii="Bookman Old Style" w:hAnsi="Bookman Old Style" w:cs="Arial"/>
                <w:sz w:val="22"/>
                <w:szCs w:val="22"/>
                <w:lang w:eastAsia="en-US"/>
              </w:rPr>
              <w:t xml:space="preserve">R$ </w:t>
            </w:r>
            <w:r w:rsidR="00624640" w:rsidRPr="006B14CE">
              <w:rPr>
                <w:rFonts w:ascii="Bookman Old Style" w:hAnsi="Bookman Old Style" w:cs="Arial"/>
                <w:sz w:val="22"/>
                <w:szCs w:val="22"/>
                <w:lang w:eastAsia="en-US"/>
              </w:rPr>
              <w:t>4</w:t>
            </w:r>
            <w:r w:rsidRPr="006B14CE">
              <w:rPr>
                <w:rFonts w:ascii="Bookman Old Style" w:hAnsi="Bookman Old Style" w:cs="Arial"/>
                <w:sz w:val="22"/>
                <w:szCs w:val="22"/>
                <w:lang w:eastAsia="en-US"/>
              </w:rPr>
              <w:t>,</w:t>
            </w:r>
            <w:r w:rsidR="00624640" w:rsidRPr="006B14CE">
              <w:rPr>
                <w:rFonts w:ascii="Bookman Old Style" w:hAnsi="Bookman Old Style" w:cs="Arial"/>
                <w:sz w:val="22"/>
                <w:szCs w:val="22"/>
                <w:lang w:eastAsia="en-US"/>
              </w:rPr>
              <w:t>00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B14CE" w:rsidRDefault="00774A16" w:rsidP="00146CFF">
            <w:pPr>
              <w:jc w:val="center"/>
              <w:rPr>
                <w:rFonts w:ascii="Bookman Old Style" w:hAnsi="Bookman Old Style" w:cs="Arial"/>
                <w:sz w:val="22"/>
                <w:szCs w:val="22"/>
                <w:lang w:eastAsia="en-US"/>
              </w:rPr>
            </w:pPr>
            <w:r w:rsidRPr="006B14CE">
              <w:rPr>
                <w:rFonts w:ascii="Bookman Old Style" w:hAnsi="Bookman Old Style" w:cs="Arial"/>
                <w:sz w:val="22"/>
                <w:szCs w:val="22"/>
                <w:lang w:eastAsia="en-US"/>
              </w:rPr>
              <w:t xml:space="preserve">R$ </w:t>
            </w:r>
            <w:r w:rsidR="00624640" w:rsidRPr="006B14CE">
              <w:rPr>
                <w:rFonts w:ascii="Bookman Old Style" w:hAnsi="Bookman Old Style" w:cs="Arial"/>
                <w:sz w:val="22"/>
                <w:szCs w:val="22"/>
                <w:lang w:eastAsia="en-US"/>
              </w:rPr>
              <w:t>16.000,00</w:t>
            </w:r>
          </w:p>
        </w:tc>
      </w:tr>
      <w:tr w:rsidR="00774A16" w:rsidRPr="006B14CE" w:rsidTr="00624640">
        <w:trPr>
          <w:jc w:val="center"/>
        </w:trPr>
        <w:tc>
          <w:tcPr>
            <w:tcW w:w="101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063431" w:rsidP="00146CFF">
            <w:pPr>
              <w:pStyle w:val="Corpodetexto"/>
              <w:spacing w:after="0"/>
              <w:jc w:val="center"/>
              <w:rPr>
                <w:rFonts w:ascii="Bookman Old Style" w:hAnsi="Bookman Old Style" w:cs="Arial"/>
                <w:b/>
                <w:sz w:val="22"/>
                <w:szCs w:val="22"/>
                <w:lang w:eastAsia="en-US"/>
              </w:rPr>
            </w:pPr>
            <w:r w:rsidRPr="006B14CE">
              <w:rPr>
                <w:rFonts w:ascii="Bookman Old Style" w:hAnsi="Bookman Old Style" w:cs="Arial"/>
                <w:b/>
                <w:sz w:val="22"/>
                <w:szCs w:val="22"/>
                <w:lang w:eastAsia="en-US"/>
              </w:rPr>
              <w:t>18</w:t>
            </w:r>
          </w:p>
        </w:tc>
        <w:tc>
          <w:tcPr>
            <w:tcW w:w="273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624640" w:rsidP="00146CFF">
            <w:pPr>
              <w:pStyle w:val="Corpodetexto"/>
              <w:spacing w:after="0"/>
              <w:jc w:val="center"/>
              <w:rPr>
                <w:rFonts w:ascii="Bookman Old Style" w:hAnsi="Bookman Old Style" w:cs="Arial"/>
                <w:sz w:val="22"/>
                <w:szCs w:val="22"/>
                <w:lang w:eastAsia="en-US"/>
              </w:rPr>
            </w:pPr>
            <w:r w:rsidRPr="006B14CE">
              <w:rPr>
                <w:rFonts w:ascii="Bookman Old Style" w:hAnsi="Bookman Old Style" w:cs="Arial"/>
                <w:sz w:val="22"/>
                <w:szCs w:val="22"/>
                <w:lang w:eastAsia="en-US"/>
              </w:rPr>
              <w:t>LIMÃO TAITI</w:t>
            </w:r>
          </w:p>
        </w:tc>
        <w:tc>
          <w:tcPr>
            <w:tcW w:w="88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624640" w:rsidP="00146CFF">
            <w:pPr>
              <w:pStyle w:val="Corpodetexto"/>
              <w:spacing w:after="0"/>
              <w:jc w:val="center"/>
              <w:rPr>
                <w:rFonts w:ascii="Bookman Old Style" w:hAnsi="Bookman Old Style" w:cs="Arial"/>
                <w:sz w:val="22"/>
                <w:szCs w:val="22"/>
                <w:lang w:eastAsia="en-US"/>
              </w:rPr>
            </w:pPr>
            <w:r w:rsidRPr="006B14CE">
              <w:rPr>
                <w:rFonts w:ascii="Bookman Old Style" w:hAnsi="Bookman Old Style" w:cs="Arial"/>
                <w:sz w:val="22"/>
                <w:szCs w:val="22"/>
                <w:lang w:eastAsia="en-US"/>
              </w:rPr>
              <w:t>540</w:t>
            </w:r>
          </w:p>
        </w:tc>
        <w:tc>
          <w:tcPr>
            <w:tcW w:w="75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74A16" w:rsidRPr="006B14CE" w:rsidRDefault="00774A16" w:rsidP="00146CFF">
            <w:pPr>
              <w:jc w:val="center"/>
              <w:rPr>
                <w:rFonts w:ascii="Arial" w:hAnsi="Arial"/>
                <w:sz w:val="22"/>
                <w:szCs w:val="22"/>
                <w:lang w:eastAsia="en-US"/>
              </w:rPr>
            </w:pPr>
            <w:r w:rsidRPr="006B14CE">
              <w:rPr>
                <w:rFonts w:ascii="Bookman Old Style" w:hAnsi="Bookman Old Style" w:cs="Arial"/>
                <w:sz w:val="22"/>
                <w:szCs w:val="22"/>
                <w:lang w:eastAsia="en-US"/>
              </w:rPr>
              <w:t>KG</w:t>
            </w:r>
          </w:p>
        </w:tc>
        <w:tc>
          <w:tcPr>
            <w:tcW w:w="14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B14CE" w:rsidRDefault="00774A16" w:rsidP="00146CFF">
            <w:pPr>
              <w:jc w:val="center"/>
              <w:rPr>
                <w:rFonts w:ascii="Bookman Old Style" w:hAnsi="Bookman Old Style" w:cs="Arial"/>
                <w:sz w:val="22"/>
                <w:szCs w:val="22"/>
                <w:lang w:eastAsia="en-US"/>
              </w:rPr>
            </w:pPr>
            <w:r w:rsidRPr="006B14CE">
              <w:rPr>
                <w:rFonts w:ascii="Bookman Old Style" w:hAnsi="Bookman Old Style" w:cs="Arial"/>
                <w:sz w:val="22"/>
                <w:szCs w:val="22"/>
                <w:lang w:eastAsia="en-US"/>
              </w:rPr>
              <w:t xml:space="preserve">R$ </w:t>
            </w:r>
            <w:r w:rsidR="00624640" w:rsidRPr="006B14CE">
              <w:rPr>
                <w:rFonts w:ascii="Bookman Old Style" w:hAnsi="Bookman Old Style" w:cs="Arial"/>
                <w:sz w:val="22"/>
                <w:szCs w:val="22"/>
                <w:lang w:eastAsia="en-US"/>
              </w:rPr>
              <w:t>3,00</w:t>
            </w:r>
          </w:p>
        </w:tc>
        <w:tc>
          <w:tcPr>
            <w:tcW w:w="21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74A16" w:rsidRPr="006B14CE" w:rsidRDefault="00774A16" w:rsidP="00146CFF">
            <w:pPr>
              <w:jc w:val="center"/>
              <w:rPr>
                <w:rFonts w:ascii="Bookman Old Style" w:hAnsi="Bookman Old Style" w:cs="Arial"/>
                <w:sz w:val="22"/>
                <w:szCs w:val="22"/>
                <w:lang w:eastAsia="en-US"/>
              </w:rPr>
            </w:pPr>
            <w:r w:rsidRPr="006B14CE">
              <w:rPr>
                <w:rFonts w:ascii="Bookman Old Style" w:hAnsi="Bookman Old Style" w:cs="Arial"/>
                <w:sz w:val="22"/>
                <w:szCs w:val="22"/>
                <w:lang w:eastAsia="en-US"/>
              </w:rPr>
              <w:t xml:space="preserve">R$ </w:t>
            </w:r>
            <w:r w:rsidR="00624640" w:rsidRPr="006B14CE">
              <w:rPr>
                <w:rFonts w:ascii="Bookman Old Style" w:hAnsi="Bookman Old Style" w:cs="Arial"/>
                <w:sz w:val="22"/>
                <w:szCs w:val="22"/>
                <w:lang w:eastAsia="en-US"/>
              </w:rPr>
              <w:t>1.620,00</w:t>
            </w:r>
          </w:p>
        </w:tc>
      </w:tr>
    </w:tbl>
    <w:p w:rsidR="00052975" w:rsidRPr="006B14CE" w:rsidRDefault="00052975" w:rsidP="00146CFF">
      <w:pPr>
        <w:autoSpaceDE w:val="0"/>
        <w:autoSpaceDN w:val="0"/>
        <w:adjustRightInd w:val="0"/>
        <w:spacing w:before="120" w:after="120"/>
        <w:jc w:val="both"/>
        <w:rPr>
          <w:rFonts w:ascii="Bookman Old Style" w:hAnsi="Bookman Old Style" w:cs="Arial"/>
          <w:b/>
          <w:bCs/>
          <w:color w:val="000000" w:themeColor="text1"/>
          <w:sz w:val="22"/>
          <w:szCs w:val="22"/>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w:t>
      </w:r>
      <w:r w:rsidR="00146CFF" w:rsidRPr="006B14CE">
        <w:rPr>
          <w:rFonts w:ascii="Bookman Old Style" w:hAnsi="Bookman Old Style" w:cs="Arial"/>
          <w:b/>
          <w:bCs/>
          <w:color w:val="000000" w:themeColor="text1"/>
        </w:rPr>
        <w:t>SEXTA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No valor mencionado na cláusula quarta estão incluídas as despesas com frete, recursos humanos e materiais, assim como com os encargos fiscais, sociais, comerciais, trabalhistas e previdenciários e quaisquer outras despesas necessárias ao cumprimento das obrigações decorrentes do presente contrato.</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w:t>
      </w:r>
      <w:r w:rsidR="00146CFF" w:rsidRPr="006B14CE">
        <w:rPr>
          <w:rFonts w:ascii="Bookman Old Style" w:hAnsi="Bookman Old Style" w:cs="Arial"/>
          <w:b/>
          <w:bCs/>
          <w:color w:val="000000" w:themeColor="text1"/>
        </w:rPr>
        <w:t>SÉTIMA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As despesas decorrentes do presente contrato correrão à conta das seguintes dotações orçamentárias:</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02 – Executivo</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02.05-Ensino Fundamental Próprio</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123060006.2.014.000 – Distribuição da Merenda Escolar</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3.3.90.30.00.0000 – Material de Consumo</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Fonte de Recurso: 01 – TESOURO</w:t>
      </w:r>
    </w:p>
    <w:p w:rsidR="002F7660" w:rsidRPr="006B14CE" w:rsidRDefault="002F7660" w:rsidP="00146CFF">
      <w:pPr>
        <w:autoSpaceDE w:val="0"/>
        <w:autoSpaceDN w:val="0"/>
        <w:adjustRightInd w:val="0"/>
        <w:jc w:val="both"/>
        <w:rPr>
          <w:rFonts w:ascii="Bookman Old Style" w:hAnsi="Bookman Old Style" w:cs="Arial"/>
          <w:color w:val="000000" w:themeColor="text1"/>
          <w:sz w:val="20"/>
          <w:szCs w:val="20"/>
        </w:rPr>
      </w:pP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02 – Executivo</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02.05-Ensino Fundamental Próprio</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123060006.2.014.000 – Distribuição da Merenda Escolar</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3.3.90.30.00.0000 – Material de Consumo</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Fonte de Recurso: 02 – TRANSFERÊNCIAS E CONVÊNIOS ESTADUAIS VINCULADORS</w:t>
      </w:r>
    </w:p>
    <w:p w:rsidR="002F7660" w:rsidRPr="006B14CE" w:rsidRDefault="002F7660" w:rsidP="00146CFF">
      <w:pPr>
        <w:autoSpaceDE w:val="0"/>
        <w:autoSpaceDN w:val="0"/>
        <w:adjustRightInd w:val="0"/>
        <w:jc w:val="both"/>
        <w:rPr>
          <w:rFonts w:ascii="Bookman Old Style" w:hAnsi="Bookman Old Style" w:cs="Arial"/>
          <w:color w:val="000000" w:themeColor="text1"/>
          <w:sz w:val="20"/>
          <w:szCs w:val="20"/>
        </w:rPr>
      </w:pP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02 – Executivo</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02.05-Ensino Fundamental Próprio</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123060006.2.014.000 – Distribuição da Merenda Escolar</w:t>
      </w:r>
    </w:p>
    <w:p w:rsidR="002F7660" w:rsidRPr="006B14CE" w:rsidRDefault="002F7660" w:rsidP="00146CFF">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3.3.90.30.00.0000 – Material de Consumo</w:t>
      </w:r>
    </w:p>
    <w:p w:rsidR="002F7660" w:rsidRPr="006B14CE" w:rsidRDefault="002F7660" w:rsidP="006B14CE">
      <w:pPr>
        <w:pStyle w:val="TextosemFormatao"/>
        <w:jc w:val="both"/>
        <w:rPr>
          <w:rFonts w:ascii="Bookman Old Style" w:hAnsi="Bookman Old Style" w:cs="Arial"/>
          <w:color w:val="000000" w:themeColor="text1"/>
          <w:sz w:val="20"/>
          <w:szCs w:val="20"/>
        </w:rPr>
      </w:pPr>
      <w:r w:rsidRPr="006B14CE">
        <w:rPr>
          <w:rFonts w:ascii="Bookman Old Style" w:hAnsi="Bookman Old Style" w:cs="Arial"/>
          <w:color w:val="000000" w:themeColor="text1"/>
          <w:sz w:val="20"/>
          <w:szCs w:val="20"/>
        </w:rPr>
        <w:t xml:space="preserve">Fonte de Recurso: 05 – TRANSFERÊNCIAS E CONVÊNIOS FEDERAIS VINCULADOS </w:t>
      </w: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lastRenderedPageBreak/>
        <w:t xml:space="preserve">CLÁUSULA </w:t>
      </w:r>
      <w:r w:rsidR="00146CFF" w:rsidRPr="006B14CE">
        <w:rPr>
          <w:rFonts w:ascii="Bookman Old Style" w:hAnsi="Bookman Old Style" w:cs="Arial"/>
          <w:b/>
          <w:bCs/>
          <w:color w:val="000000" w:themeColor="text1"/>
        </w:rPr>
        <w:t>OITAVA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O CONTRATANTE, após receber os documentos descritos na cláusula Quinta, alínea “b”, e após a tramitação do Processo para instrução e liquidação, efetuará o seu pagamento no valor correspondente às entregas do mês anterior. Não será efetuado qualquer pagamento ao CONTRATADO enquanto houver pendência de liquidação da obrigação financeira em virtude de penalidade ou inadimplência contratual.</w:t>
      </w: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w:t>
      </w:r>
      <w:r w:rsidR="00146CFF" w:rsidRPr="006B14CE">
        <w:rPr>
          <w:rFonts w:ascii="Bookman Old Style" w:hAnsi="Bookman Old Style" w:cs="Arial"/>
          <w:b/>
          <w:bCs/>
          <w:color w:val="000000" w:themeColor="text1"/>
        </w:rPr>
        <w:t>NONA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O CONTRATANTE que não seguir a forma de liberação de recursos para pagamento do CONTRATADO FORNACEDOR, deverá pagar multa de 2%, mais juros de 0,1% ao dia, sobre o valor da parcela vencida. Ressalvados os casos quando não efetivados os repasses mensais de recursos do FNDE em tempo hábil.</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CLÁUSULA DÉCIMA:</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Os casos de inadimplência da CONTRATANTE proceder-se-á conforme o § 1º, do art. 20 da Lei n° 11.947/2009 e demais legislações relacionadas, exceto no caso de sinistro.</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DÉCIMA </w:t>
      </w:r>
      <w:r w:rsidR="00146CFF" w:rsidRPr="006B14CE">
        <w:rPr>
          <w:rFonts w:ascii="Bookman Old Style" w:hAnsi="Bookman Old Style" w:cs="Arial"/>
          <w:b/>
          <w:bCs/>
          <w:color w:val="000000" w:themeColor="text1"/>
        </w:rPr>
        <w:t>PRIMEIRA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O CONTRATADO FORNECEDOR deverá guardar pelo prazo de 5 (cinco) anos, cópias das Notas Fiscais de Venda, ou congênere, dos produtos participantes do Projeto de Venda de Gêneros Alimentícios da Agricultura Familiar para Alimentação Escolar, estando à disposição para comprovação.</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DÉCIMA </w:t>
      </w:r>
      <w:r w:rsidR="00146CFF" w:rsidRPr="006B14CE">
        <w:rPr>
          <w:rFonts w:ascii="Bookman Old Style" w:hAnsi="Bookman Old Style" w:cs="Arial"/>
          <w:b/>
          <w:bCs/>
          <w:color w:val="000000" w:themeColor="text1"/>
        </w:rPr>
        <w:t>SEGUNDA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O CONTRATANTE se compromete em guardar pelo prazo de 5 (cinco) anos das Notas Fiscais de Compra, os Termos de Recebimento e Aceitabilidade, apresentados nas prestações de contas, bem como o Projeto de Venda de Gêneros Alimentícios da Agricultura Familiar para Alimentação Escolar e documentos anexos, estando à disposição para comprovação.</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DÉCIMA </w:t>
      </w:r>
      <w:r w:rsidR="00146CFF" w:rsidRPr="006B14CE">
        <w:rPr>
          <w:rFonts w:ascii="Bookman Old Style" w:hAnsi="Bookman Old Style" w:cs="Arial"/>
          <w:b/>
          <w:bCs/>
          <w:color w:val="000000" w:themeColor="text1"/>
        </w:rPr>
        <w:t>TERCEIRA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É de exclusiva responsabilidade do CONTRATADO FORNECEDOR o ressarcimento de danos causados ao CONTRATANTE ou a terceiros, decorrentes de sua culpa ou dolo na execução do contrato, não excluindo ou reduzindo esta responsabilidade à fiscalização.</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DÉCIMA </w:t>
      </w:r>
      <w:r w:rsidR="00146CFF" w:rsidRPr="006B14CE">
        <w:rPr>
          <w:rFonts w:ascii="Bookman Old Style" w:hAnsi="Bookman Old Style" w:cs="Arial"/>
          <w:b/>
          <w:bCs/>
          <w:color w:val="000000" w:themeColor="text1"/>
        </w:rPr>
        <w:t>QUARTA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O CONTRATANTE em razão a supremacia dos interesses públicos sobre os interesses particulares poderá:</w:t>
      </w:r>
    </w:p>
    <w:p w:rsidR="002F7660" w:rsidRPr="006B14CE" w:rsidRDefault="002F7660" w:rsidP="00146CFF">
      <w:pPr>
        <w:numPr>
          <w:ilvl w:val="0"/>
          <w:numId w:val="1"/>
        </w:numPr>
        <w:autoSpaceDE w:val="0"/>
        <w:autoSpaceDN w:val="0"/>
        <w:adjustRightInd w:val="0"/>
        <w:spacing w:before="120" w:after="120"/>
        <w:ind w:left="357" w:hanging="357"/>
        <w:jc w:val="both"/>
        <w:rPr>
          <w:rFonts w:ascii="Bookman Old Style" w:hAnsi="Bookman Old Style" w:cs="Arial"/>
          <w:color w:val="000000" w:themeColor="text1"/>
        </w:rPr>
      </w:pPr>
      <w:r w:rsidRPr="006B14CE">
        <w:rPr>
          <w:rFonts w:ascii="Bookman Old Style" w:hAnsi="Bookman Old Style" w:cs="Arial"/>
          <w:color w:val="000000" w:themeColor="text1"/>
        </w:rPr>
        <w:lastRenderedPageBreak/>
        <w:t>Modificar unilateralmente o contrato para melhor adequação às finalidades de interesse público, respeitando os direitos do CONTRATADO;</w:t>
      </w:r>
    </w:p>
    <w:p w:rsidR="002F7660" w:rsidRPr="006B14CE"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Rescindir unilateralmente o contrato, nos casos de infração contratual ou inaptidão do</w:t>
      </w:r>
    </w:p>
    <w:p w:rsidR="002F7660" w:rsidRPr="006B14CE"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CONTRATADO;</w:t>
      </w:r>
    </w:p>
    <w:p w:rsidR="002F7660" w:rsidRPr="006B14CE"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Fiscalizar a execução do contrato;</w:t>
      </w:r>
    </w:p>
    <w:p w:rsidR="002F7660" w:rsidRPr="006B14CE" w:rsidRDefault="002F7660" w:rsidP="00146CFF">
      <w:pPr>
        <w:numPr>
          <w:ilvl w:val="0"/>
          <w:numId w:val="1"/>
        </w:num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 xml:space="preserve">Aplicar sanções motivadas pela inexecução total ou parcial do ajuste; </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Sempre que a CONTRATANTE alterar ou rescindir o contrato sem culpa do CONTRATADO, deve respeitar o equilíbrio econômico-financeiro, garantindo-lhe o aumento da remuneração respectiva ou a indenização por despesas já realizadas.</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DÉCIMA </w:t>
      </w:r>
      <w:r w:rsidR="00146CFF" w:rsidRPr="006B14CE">
        <w:rPr>
          <w:rFonts w:ascii="Bookman Old Style" w:hAnsi="Bookman Old Style" w:cs="Arial"/>
          <w:b/>
          <w:bCs/>
          <w:color w:val="000000" w:themeColor="text1"/>
        </w:rPr>
        <w:t>QUINTA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A multa aplicada após regular processo administrativo poderá ser descontada dos pagamentos eventualmente devidos pelo CONTRATANTE ou, quando for o caso, cobrada judicialmente.</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DÉCIMA </w:t>
      </w:r>
      <w:r w:rsidR="00146CFF" w:rsidRPr="006B14CE">
        <w:rPr>
          <w:rFonts w:ascii="Bookman Old Style" w:hAnsi="Bookman Old Style" w:cs="Arial"/>
          <w:b/>
          <w:bCs/>
          <w:color w:val="000000" w:themeColor="text1"/>
        </w:rPr>
        <w:t>SEXTA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A fiscalização do presente contrato ficará a cargo da Secretaria de Estado de Educação, da Entidade Executora, do Conselho de Alimentação Escolar – CAE e outras Entidades designadas pelo FNDE.</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DÉCIMA </w:t>
      </w:r>
      <w:r w:rsidR="00146CFF" w:rsidRPr="006B14CE">
        <w:rPr>
          <w:rFonts w:ascii="Bookman Old Style" w:hAnsi="Bookman Old Style" w:cs="Arial"/>
          <w:b/>
          <w:bCs/>
          <w:color w:val="000000" w:themeColor="text1"/>
        </w:rPr>
        <w:t>SÉTIMA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O presente contrato rege-se, ai</w:t>
      </w:r>
      <w:r w:rsidR="00146CFF" w:rsidRPr="006B14CE">
        <w:rPr>
          <w:rFonts w:ascii="Bookman Old Style" w:hAnsi="Bookman Old Style" w:cs="Arial"/>
          <w:color w:val="000000" w:themeColor="text1"/>
        </w:rPr>
        <w:t>nda, pela Chamada Pública nº 002</w:t>
      </w:r>
      <w:r w:rsidRPr="006B14CE">
        <w:rPr>
          <w:rFonts w:ascii="Bookman Old Style" w:hAnsi="Bookman Old Style" w:cs="Arial"/>
          <w:color w:val="000000" w:themeColor="text1"/>
        </w:rPr>
        <w:t>/201</w:t>
      </w:r>
      <w:r w:rsidR="00146CFF" w:rsidRPr="006B14CE">
        <w:rPr>
          <w:rFonts w:ascii="Bookman Old Style" w:hAnsi="Bookman Old Style" w:cs="Arial"/>
          <w:color w:val="000000" w:themeColor="text1"/>
        </w:rPr>
        <w:t>9</w:t>
      </w:r>
      <w:r w:rsidRPr="006B14CE">
        <w:rPr>
          <w:rFonts w:ascii="Bookman Old Style" w:hAnsi="Bookman Old Style" w:cs="Arial"/>
          <w:color w:val="000000" w:themeColor="text1"/>
        </w:rPr>
        <w:t>, pela Resolução CD/FNDE e pela Lei n° 11.947/2009 e o dispositivo que a regulamente, em todos os seus termos, a qual será aplicada, também, onde o contrato for omisso.</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DÉCIMA </w:t>
      </w:r>
      <w:r w:rsidR="00146CFF" w:rsidRPr="006B14CE">
        <w:rPr>
          <w:rFonts w:ascii="Bookman Old Style" w:hAnsi="Bookman Old Style" w:cs="Arial"/>
          <w:b/>
          <w:bCs/>
          <w:color w:val="000000" w:themeColor="text1"/>
        </w:rPr>
        <w:t>OITAVA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Este Contrato poderá ser aditado a qualquer tempo, mediante acordo formal entre as partes, resguardadas as suas condições essenciais.</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w:t>
      </w:r>
      <w:r w:rsidR="00146CFF" w:rsidRPr="006B14CE">
        <w:rPr>
          <w:rFonts w:ascii="Bookman Old Style" w:hAnsi="Bookman Old Style" w:cs="Arial"/>
          <w:b/>
          <w:bCs/>
          <w:color w:val="000000" w:themeColor="text1"/>
        </w:rPr>
        <w:t>DÉCIMA NONA</w:t>
      </w:r>
      <w:r w:rsidRPr="006B14CE">
        <w:rPr>
          <w:rFonts w:ascii="Bookman Old Style" w:hAnsi="Bookman Old Style" w:cs="Arial"/>
          <w:b/>
          <w:bCs/>
          <w:color w:val="000000" w:themeColor="text1"/>
        </w:rPr>
        <w:t>:</w:t>
      </w:r>
    </w:p>
    <w:p w:rsidR="006B14CE"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As comunicações com origem neste contrato deverão ser formais e expressas, por meio de carta, que somente terá validade se enviada mediante registro de recebimento, por fax, transmitido pelas partes.</w:t>
      </w:r>
    </w:p>
    <w:p w:rsidR="002F7660" w:rsidRPr="006B14CE" w:rsidRDefault="00146CFF"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CLÁUSULA VI</w:t>
      </w:r>
      <w:r w:rsidR="002F7660" w:rsidRPr="006B14CE">
        <w:rPr>
          <w:rFonts w:ascii="Bookman Old Style" w:hAnsi="Bookman Old Style" w:cs="Arial"/>
          <w:b/>
          <w:bCs/>
          <w:color w:val="000000" w:themeColor="text1"/>
        </w:rPr>
        <w:t>GÉSIMA:</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 xml:space="preserve">Este Contrato, desde que observada a formalização preliminar à sua efetivação, por carta, consoante Cláusula </w:t>
      </w:r>
      <w:r w:rsidR="00146CFF" w:rsidRPr="006B14CE">
        <w:rPr>
          <w:rFonts w:ascii="Bookman Old Style" w:hAnsi="Bookman Old Style" w:cs="Arial"/>
          <w:color w:val="000000" w:themeColor="text1"/>
        </w:rPr>
        <w:t>décima nona</w:t>
      </w:r>
      <w:r w:rsidRPr="006B14CE">
        <w:rPr>
          <w:rFonts w:ascii="Bookman Old Style" w:hAnsi="Bookman Old Style" w:cs="Arial"/>
          <w:color w:val="000000" w:themeColor="text1"/>
        </w:rPr>
        <w:t xml:space="preserve">, poderá ser rescindido, </w:t>
      </w:r>
      <w:r w:rsidRPr="006B14CE">
        <w:rPr>
          <w:rFonts w:ascii="Bookman Old Style" w:hAnsi="Bookman Old Style" w:cs="Arial"/>
          <w:color w:val="000000" w:themeColor="text1"/>
        </w:rPr>
        <w:lastRenderedPageBreak/>
        <w:t>de pleno direito, independentemente de notificação ou interpelação judicial ou extrajudicial, nos seguintes casos:</w:t>
      </w:r>
    </w:p>
    <w:p w:rsidR="002F7660" w:rsidRPr="006B14CE"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Por acordo entre as partes;</w:t>
      </w:r>
    </w:p>
    <w:p w:rsidR="002F7660" w:rsidRPr="006B14CE"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Pela inobservância de qualquer de suas condições;</w:t>
      </w:r>
    </w:p>
    <w:p w:rsidR="002F7660" w:rsidRPr="006B14CE" w:rsidRDefault="002F7660" w:rsidP="00146CFF">
      <w:pPr>
        <w:numPr>
          <w:ilvl w:val="0"/>
          <w:numId w:val="2"/>
        </w:num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Quaisquer dos motivos previstos em lei.</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VIGÉSIMA </w:t>
      </w:r>
      <w:r w:rsidR="00146CFF" w:rsidRPr="006B14CE">
        <w:rPr>
          <w:rFonts w:ascii="Bookman Old Style" w:hAnsi="Bookman Old Style" w:cs="Arial"/>
          <w:b/>
          <w:bCs/>
          <w:color w:val="000000" w:themeColor="text1"/>
        </w:rPr>
        <w:t>PRIMEIRA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O presente contrato vigorará da sua assinatura até a entrega total dos produtos adquiridos ou até o prazo de 12 (doze) meses.</w:t>
      </w:r>
    </w:p>
    <w:p w:rsidR="006B14CE" w:rsidRPr="006B14CE" w:rsidRDefault="006B14CE" w:rsidP="00146CFF">
      <w:pPr>
        <w:autoSpaceDE w:val="0"/>
        <w:autoSpaceDN w:val="0"/>
        <w:adjustRightInd w:val="0"/>
        <w:spacing w:before="120" w:after="120"/>
        <w:jc w:val="both"/>
        <w:rPr>
          <w:rFonts w:ascii="Bookman Old Style" w:hAnsi="Bookman Old Style" w:cs="Arial"/>
          <w:b/>
          <w:bCs/>
          <w:color w:val="000000" w:themeColor="text1"/>
        </w:rPr>
      </w:pPr>
    </w:p>
    <w:p w:rsidR="002F7660" w:rsidRPr="006B14CE" w:rsidRDefault="002F7660" w:rsidP="00146CFF">
      <w:pPr>
        <w:autoSpaceDE w:val="0"/>
        <w:autoSpaceDN w:val="0"/>
        <w:adjustRightInd w:val="0"/>
        <w:spacing w:before="120" w:after="120"/>
        <w:jc w:val="both"/>
        <w:rPr>
          <w:rFonts w:ascii="Bookman Old Style" w:hAnsi="Bookman Old Style" w:cs="Arial"/>
          <w:b/>
          <w:bCs/>
          <w:color w:val="000000" w:themeColor="text1"/>
        </w:rPr>
      </w:pPr>
      <w:r w:rsidRPr="006B14CE">
        <w:rPr>
          <w:rFonts w:ascii="Bookman Old Style" w:hAnsi="Bookman Old Style" w:cs="Arial"/>
          <w:b/>
          <w:bCs/>
          <w:color w:val="000000" w:themeColor="text1"/>
        </w:rPr>
        <w:t xml:space="preserve">CLÁUSULA VIGÉSIMA </w:t>
      </w:r>
      <w:r w:rsidR="00146CFF" w:rsidRPr="006B14CE">
        <w:rPr>
          <w:rFonts w:ascii="Bookman Old Style" w:hAnsi="Bookman Old Style" w:cs="Arial"/>
          <w:b/>
          <w:bCs/>
          <w:color w:val="000000" w:themeColor="text1"/>
        </w:rPr>
        <w:t>SEGUNDA</w:t>
      </w:r>
      <w:r w:rsidRPr="006B14CE">
        <w:rPr>
          <w:rFonts w:ascii="Bookman Old Style" w:hAnsi="Bookman Old Style" w:cs="Arial"/>
          <w:b/>
          <w:bCs/>
          <w:color w:val="000000" w:themeColor="text1"/>
        </w:rPr>
        <w:t>:</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É competente o Foro da Comarca de Pirapozinho para dirimir qualquer controvérsia que se originar deste contrato.</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r w:rsidRPr="006B14CE">
        <w:rPr>
          <w:rFonts w:ascii="Bookman Old Style" w:hAnsi="Bookman Old Style" w:cs="Arial"/>
          <w:color w:val="000000" w:themeColor="text1"/>
        </w:rPr>
        <w:t>E, por estarem assim, justos e contratados, assinam o presente instrumento em três vias de igual teor e forma, na presença de duas testemunhas.</w:t>
      </w:r>
    </w:p>
    <w:p w:rsidR="002F7660" w:rsidRPr="006B14CE" w:rsidRDefault="002F7660" w:rsidP="00146CFF">
      <w:pPr>
        <w:autoSpaceDE w:val="0"/>
        <w:autoSpaceDN w:val="0"/>
        <w:adjustRightInd w:val="0"/>
        <w:spacing w:before="120" w:after="120"/>
        <w:jc w:val="both"/>
        <w:rPr>
          <w:rFonts w:ascii="Bookman Old Style" w:hAnsi="Bookman Old Style" w:cs="Arial"/>
          <w:color w:val="000000" w:themeColor="text1"/>
        </w:rPr>
      </w:pPr>
    </w:p>
    <w:p w:rsidR="002F7660" w:rsidRPr="006B14CE" w:rsidRDefault="00146CFF" w:rsidP="00146CFF">
      <w:pPr>
        <w:jc w:val="center"/>
        <w:rPr>
          <w:rFonts w:ascii="Bookman Old Style" w:hAnsi="Bookman Old Style"/>
        </w:rPr>
      </w:pPr>
      <w:r w:rsidRPr="006B14CE">
        <w:rPr>
          <w:rFonts w:ascii="Bookman Old Style" w:hAnsi="Bookman Old Style"/>
        </w:rPr>
        <w:t>Narandiba, 03</w:t>
      </w:r>
      <w:r w:rsidR="002F7660" w:rsidRPr="006B14CE">
        <w:rPr>
          <w:rFonts w:ascii="Bookman Old Style" w:hAnsi="Bookman Old Style"/>
        </w:rPr>
        <w:t xml:space="preserve"> de </w:t>
      </w:r>
      <w:r w:rsidRPr="006B14CE">
        <w:rPr>
          <w:rFonts w:ascii="Bookman Old Style" w:hAnsi="Bookman Old Style"/>
        </w:rPr>
        <w:t>setembro</w:t>
      </w:r>
      <w:r w:rsidR="002F7660" w:rsidRPr="006B14CE">
        <w:rPr>
          <w:rFonts w:ascii="Bookman Old Style" w:hAnsi="Bookman Old Style"/>
        </w:rPr>
        <w:t xml:space="preserve"> de 201</w:t>
      </w:r>
      <w:r w:rsidRPr="006B14CE">
        <w:rPr>
          <w:rFonts w:ascii="Bookman Old Style" w:hAnsi="Bookman Old Style"/>
        </w:rPr>
        <w:t>9</w:t>
      </w:r>
      <w:r w:rsidR="002F7660" w:rsidRPr="006B14CE">
        <w:rPr>
          <w:rFonts w:ascii="Bookman Old Style" w:hAnsi="Bookman Old Style"/>
        </w:rPr>
        <w:t>.</w:t>
      </w:r>
    </w:p>
    <w:p w:rsidR="002F7660" w:rsidRPr="006B14CE" w:rsidRDefault="002F7660" w:rsidP="00146CFF">
      <w:pPr>
        <w:rPr>
          <w:rFonts w:ascii="Bookman Old Style" w:hAnsi="Bookman Old Style"/>
        </w:rPr>
      </w:pPr>
    </w:p>
    <w:p w:rsidR="002F7660" w:rsidRPr="006B14CE" w:rsidRDefault="002F7660" w:rsidP="00146CFF">
      <w:pPr>
        <w:rPr>
          <w:rFonts w:ascii="Bookman Old Style" w:hAnsi="Bookman Old Style"/>
        </w:rPr>
      </w:pPr>
    </w:p>
    <w:p w:rsidR="002F7660" w:rsidRPr="006B14CE" w:rsidRDefault="002F7660" w:rsidP="00146CFF">
      <w:pPr>
        <w:rPr>
          <w:rFonts w:ascii="Bookman Old Style" w:hAnsi="Bookman Old Style"/>
        </w:rPr>
      </w:pPr>
    </w:p>
    <w:p w:rsidR="002F7660" w:rsidRPr="006B14CE" w:rsidRDefault="002F7660" w:rsidP="00146CFF">
      <w:pPr>
        <w:pStyle w:val="Recuodecorpodetexto"/>
        <w:tabs>
          <w:tab w:val="left" w:pos="0"/>
        </w:tabs>
        <w:spacing w:after="0"/>
        <w:ind w:left="0" w:right="-29"/>
        <w:jc w:val="center"/>
        <w:rPr>
          <w:rFonts w:ascii="Bookman Old Style" w:hAnsi="Bookman Old Style" w:cs="Arial"/>
          <w:b/>
        </w:rPr>
      </w:pPr>
      <w:r w:rsidRPr="006B14CE">
        <w:rPr>
          <w:rFonts w:ascii="Bookman Old Style" w:hAnsi="Bookman Old Style" w:cs="Arial"/>
          <w:b/>
        </w:rPr>
        <w:t>_______________________________</w:t>
      </w:r>
    </w:p>
    <w:p w:rsidR="002F7660" w:rsidRPr="006B14CE" w:rsidRDefault="002F7660" w:rsidP="00146CFF">
      <w:pPr>
        <w:pStyle w:val="Recuodecorpodetexto"/>
        <w:tabs>
          <w:tab w:val="left" w:pos="0"/>
        </w:tabs>
        <w:spacing w:after="0"/>
        <w:ind w:left="0" w:right="-29"/>
        <w:jc w:val="center"/>
        <w:rPr>
          <w:rFonts w:ascii="Bookman Old Style" w:hAnsi="Bookman Old Style" w:cs="Arial"/>
          <w:b/>
          <w:bCs/>
        </w:rPr>
      </w:pPr>
      <w:r w:rsidRPr="006B14CE">
        <w:rPr>
          <w:rFonts w:ascii="Bookman Old Style" w:hAnsi="Bookman Old Style" w:cs="Arial"/>
          <w:b/>
          <w:bCs/>
        </w:rPr>
        <w:t>MUNICÍPIO DE NARANDIBA</w:t>
      </w:r>
    </w:p>
    <w:p w:rsidR="002F7660" w:rsidRPr="006B14CE" w:rsidRDefault="002F7660" w:rsidP="00146CFF">
      <w:pPr>
        <w:pStyle w:val="Recuodecorpodetexto"/>
        <w:tabs>
          <w:tab w:val="left" w:pos="0"/>
        </w:tabs>
        <w:spacing w:after="0"/>
        <w:ind w:left="0" w:right="-29"/>
        <w:jc w:val="center"/>
        <w:rPr>
          <w:rFonts w:ascii="Bookman Old Style" w:hAnsi="Bookman Old Style" w:cs="Arial"/>
          <w:bCs/>
        </w:rPr>
      </w:pPr>
      <w:r w:rsidRPr="006B14CE">
        <w:rPr>
          <w:rFonts w:ascii="Bookman Old Style" w:hAnsi="Bookman Old Style" w:cs="Arial"/>
          <w:bCs/>
        </w:rPr>
        <w:t>Itamar dos Santos Silva</w:t>
      </w:r>
    </w:p>
    <w:p w:rsidR="002F7660" w:rsidRPr="006B14CE" w:rsidRDefault="002F7660" w:rsidP="00146CFF">
      <w:pPr>
        <w:pStyle w:val="Recuodecorpodetexto"/>
        <w:tabs>
          <w:tab w:val="left" w:pos="0"/>
        </w:tabs>
        <w:spacing w:after="0"/>
        <w:ind w:left="0" w:right="-29"/>
        <w:jc w:val="center"/>
        <w:rPr>
          <w:rFonts w:ascii="Bookman Old Style" w:hAnsi="Bookman Old Style" w:cs="Arial"/>
          <w:b/>
          <w:bCs/>
        </w:rPr>
      </w:pPr>
      <w:r w:rsidRPr="006B14CE">
        <w:rPr>
          <w:rFonts w:ascii="Bookman Old Style" w:hAnsi="Bookman Old Style" w:cs="Arial"/>
          <w:bCs/>
        </w:rPr>
        <w:t xml:space="preserve"> Prefeito Municipal</w:t>
      </w:r>
    </w:p>
    <w:p w:rsidR="002F7660" w:rsidRPr="006B14CE" w:rsidRDefault="002F7660" w:rsidP="00146CFF">
      <w:pPr>
        <w:pStyle w:val="Recuodecorpodetexto"/>
        <w:tabs>
          <w:tab w:val="left" w:pos="0"/>
        </w:tabs>
        <w:spacing w:after="0"/>
        <w:ind w:left="0" w:right="-29"/>
        <w:jc w:val="center"/>
        <w:rPr>
          <w:rFonts w:ascii="Bookman Old Style" w:hAnsi="Bookman Old Style" w:cs="Arial"/>
          <w:b/>
        </w:rPr>
      </w:pPr>
      <w:r w:rsidRPr="006B14CE">
        <w:rPr>
          <w:rFonts w:ascii="Bookman Old Style" w:hAnsi="Bookman Old Style" w:cs="Arial"/>
          <w:bCs/>
        </w:rPr>
        <w:t>CONTRATANTE</w:t>
      </w:r>
    </w:p>
    <w:p w:rsidR="002F7660" w:rsidRPr="006B14CE" w:rsidRDefault="002F7660" w:rsidP="00146CFF">
      <w:pPr>
        <w:pStyle w:val="Recuodecorpodetexto"/>
        <w:tabs>
          <w:tab w:val="left" w:pos="0"/>
        </w:tabs>
        <w:spacing w:after="0"/>
        <w:ind w:right="-29" w:firstLine="1134"/>
        <w:jc w:val="center"/>
        <w:rPr>
          <w:rFonts w:ascii="Bookman Old Style" w:hAnsi="Bookman Old Style" w:cs="Arial"/>
        </w:rPr>
      </w:pPr>
    </w:p>
    <w:p w:rsidR="002F7660" w:rsidRPr="006B14CE" w:rsidRDefault="002F7660" w:rsidP="00146CFF">
      <w:pPr>
        <w:pStyle w:val="Recuodecorpodetexto"/>
        <w:tabs>
          <w:tab w:val="left" w:pos="0"/>
        </w:tabs>
        <w:spacing w:after="0"/>
        <w:ind w:right="-29" w:firstLine="1134"/>
        <w:jc w:val="center"/>
        <w:rPr>
          <w:rFonts w:ascii="Bookman Old Style" w:hAnsi="Bookman Old Style" w:cs="Arial"/>
        </w:rPr>
      </w:pPr>
    </w:p>
    <w:p w:rsidR="008E29B2" w:rsidRPr="006B14CE" w:rsidRDefault="008E29B2" w:rsidP="00146CFF">
      <w:pPr>
        <w:pStyle w:val="Recuodecorpodetexto"/>
        <w:tabs>
          <w:tab w:val="left" w:pos="0"/>
        </w:tabs>
        <w:ind w:right="-29" w:firstLine="1134"/>
        <w:jc w:val="center"/>
        <w:rPr>
          <w:rFonts w:ascii="Bookman Old Style" w:hAnsi="Bookman Old Style" w:cs="Arial"/>
          <w:i/>
        </w:rPr>
      </w:pPr>
    </w:p>
    <w:p w:rsidR="008E29B2" w:rsidRPr="006B14CE" w:rsidRDefault="008E29B2" w:rsidP="00146CFF">
      <w:pPr>
        <w:jc w:val="center"/>
        <w:rPr>
          <w:rFonts w:ascii="Bookman Old Style" w:hAnsi="Bookman Old Style"/>
        </w:rPr>
      </w:pPr>
      <w:r w:rsidRPr="006B14CE">
        <w:rPr>
          <w:rFonts w:ascii="Bookman Old Style" w:hAnsi="Bookman Old Style"/>
        </w:rPr>
        <w:t>___________________________________</w:t>
      </w:r>
    </w:p>
    <w:p w:rsidR="00146CFF" w:rsidRPr="006B14CE" w:rsidRDefault="00146CFF" w:rsidP="00146CFF">
      <w:pPr>
        <w:jc w:val="center"/>
        <w:rPr>
          <w:rFonts w:ascii="Bookman Old Style" w:hAnsi="Bookman Old Style"/>
          <w:b/>
        </w:rPr>
      </w:pPr>
      <w:r w:rsidRPr="006B14CE">
        <w:rPr>
          <w:rFonts w:ascii="Bookman Old Style" w:hAnsi="Bookman Old Style"/>
          <w:b/>
          <w:lang w:val="en-US"/>
        </w:rPr>
        <w:t>KIOMASSA KOMESSU</w:t>
      </w:r>
      <w:r w:rsidRPr="006B14CE">
        <w:rPr>
          <w:rFonts w:ascii="Bookman Old Style" w:hAnsi="Bookman Old Style"/>
          <w:b/>
        </w:rPr>
        <w:t xml:space="preserve"> </w:t>
      </w:r>
    </w:p>
    <w:p w:rsidR="008E29B2" w:rsidRPr="006B14CE" w:rsidRDefault="008E29B2" w:rsidP="00146CFF">
      <w:pPr>
        <w:jc w:val="center"/>
        <w:rPr>
          <w:rFonts w:ascii="Bookman Old Style" w:hAnsi="Bookman Old Style"/>
        </w:rPr>
      </w:pPr>
      <w:r w:rsidRPr="006B14CE">
        <w:rPr>
          <w:rFonts w:ascii="Bookman Old Style" w:hAnsi="Bookman Old Style"/>
        </w:rPr>
        <w:t>Produtor Rural</w:t>
      </w:r>
    </w:p>
    <w:p w:rsidR="008E29B2" w:rsidRPr="006B14CE" w:rsidRDefault="008E29B2" w:rsidP="00146CFF">
      <w:pPr>
        <w:jc w:val="center"/>
        <w:rPr>
          <w:rFonts w:ascii="Bookman Old Style" w:hAnsi="Bookman Old Style"/>
        </w:rPr>
      </w:pPr>
      <w:r w:rsidRPr="006B14CE">
        <w:rPr>
          <w:rFonts w:ascii="Bookman Old Style" w:hAnsi="Bookman Old Style"/>
        </w:rPr>
        <w:t>CONTRATADO</w:t>
      </w:r>
    </w:p>
    <w:p w:rsidR="002F7660" w:rsidRPr="006B14CE" w:rsidRDefault="002F7660" w:rsidP="00146CFF">
      <w:pPr>
        <w:pStyle w:val="Recuodecorpodetexto"/>
        <w:spacing w:after="0"/>
        <w:ind w:left="0"/>
        <w:rPr>
          <w:rFonts w:ascii="Bookman Old Style" w:hAnsi="Bookman Old Style"/>
          <w:color w:val="000000" w:themeColor="text1"/>
        </w:rPr>
      </w:pPr>
    </w:p>
    <w:p w:rsidR="002F7660" w:rsidRPr="006B14CE" w:rsidRDefault="002F7660" w:rsidP="00146CFF">
      <w:pPr>
        <w:pStyle w:val="Recuodecorpodetexto"/>
        <w:spacing w:after="0"/>
        <w:ind w:left="0"/>
        <w:rPr>
          <w:rFonts w:ascii="Bookman Old Style" w:hAnsi="Bookman Old Style"/>
          <w:color w:val="000000" w:themeColor="text1"/>
        </w:rPr>
      </w:pPr>
      <w:r w:rsidRPr="006B14CE">
        <w:rPr>
          <w:rFonts w:ascii="Bookman Old Style" w:hAnsi="Bookman Old Style"/>
          <w:color w:val="000000" w:themeColor="text1"/>
        </w:rPr>
        <w:t>TESTEMUNHAS</w:t>
      </w:r>
    </w:p>
    <w:p w:rsidR="002F7660" w:rsidRPr="006B14CE" w:rsidRDefault="002F7660" w:rsidP="00146CFF">
      <w:pPr>
        <w:pStyle w:val="Recuodecorpodetexto"/>
        <w:spacing w:after="0"/>
        <w:ind w:left="0"/>
        <w:rPr>
          <w:rFonts w:ascii="Bookman Old Style" w:hAnsi="Bookman Old Style"/>
          <w:color w:val="000000" w:themeColor="text1"/>
        </w:rPr>
      </w:pPr>
    </w:p>
    <w:p w:rsidR="002F7660" w:rsidRPr="006B14CE" w:rsidRDefault="002F7660" w:rsidP="00146CFF">
      <w:pPr>
        <w:pStyle w:val="Recuodecorpodetexto"/>
        <w:spacing w:after="0"/>
        <w:ind w:left="0"/>
        <w:rPr>
          <w:rFonts w:ascii="Bookman Old Style" w:hAnsi="Bookman Old Style"/>
          <w:color w:val="000000" w:themeColor="text1"/>
        </w:rPr>
      </w:pPr>
    </w:p>
    <w:p w:rsidR="002F7660" w:rsidRPr="006B14CE" w:rsidRDefault="002F7660" w:rsidP="00146CFF">
      <w:pPr>
        <w:pStyle w:val="Recuodecorpodetexto"/>
        <w:spacing w:after="0"/>
        <w:ind w:left="0"/>
        <w:rPr>
          <w:rFonts w:ascii="Bookman Old Style" w:hAnsi="Bookman Old Style"/>
          <w:color w:val="000000" w:themeColor="text1"/>
          <w:sz w:val="22"/>
          <w:szCs w:val="22"/>
        </w:rPr>
      </w:pPr>
    </w:p>
    <w:p w:rsidR="002F7660" w:rsidRPr="006B14CE" w:rsidRDefault="006B14CE" w:rsidP="00146CFF">
      <w:pPr>
        <w:pStyle w:val="Recuodecorpodetexto"/>
        <w:tabs>
          <w:tab w:val="left" w:pos="2835"/>
        </w:tabs>
        <w:spacing w:after="0"/>
        <w:ind w:left="0" w:right="-29"/>
        <w:rPr>
          <w:rFonts w:ascii="Bookman Old Style" w:hAnsi="Bookman Old Style" w:cs="Arial"/>
          <w:b/>
          <w:color w:val="000000" w:themeColor="text1"/>
          <w:sz w:val="22"/>
          <w:szCs w:val="22"/>
        </w:rPr>
      </w:pPr>
      <w:r w:rsidRPr="006B14CE">
        <w:rPr>
          <w:rFonts w:ascii="Bookman Old Style" w:hAnsi="Bookman Old Style" w:cs="Arial"/>
          <w:color w:val="000000" w:themeColor="text1"/>
          <w:sz w:val="22"/>
          <w:szCs w:val="22"/>
        </w:rPr>
        <w:t>1.ª _</w:t>
      </w:r>
      <w:r w:rsidR="002F7660" w:rsidRPr="006B14CE">
        <w:rPr>
          <w:rFonts w:ascii="Bookman Old Style" w:hAnsi="Bookman Old Style" w:cs="Arial"/>
          <w:color w:val="000000" w:themeColor="text1"/>
          <w:sz w:val="22"/>
          <w:szCs w:val="22"/>
        </w:rPr>
        <w:t>__</w:t>
      </w:r>
      <w:r w:rsidRPr="006B14CE">
        <w:rPr>
          <w:rFonts w:ascii="Bookman Old Style" w:hAnsi="Bookman Old Style" w:cs="Arial"/>
          <w:color w:val="000000" w:themeColor="text1"/>
          <w:sz w:val="22"/>
          <w:szCs w:val="22"/>
        </w:rPr>
        <w:t>____________________________</w:t>
      </w:r>
      <w:r w:rsidR="002F7660" w:rsidRPr="006B14CE">
        <w:rPr>
          <w:rFonts w:ascii="Bookman Old Style" w:hAnsi="Bookman Old Style" w:cs="Arial"/>
          <w:color w:val="000000" w:themeColor="text1"/>
          <w:sz w:val="22"/>
          <w:szCs w:val="22"/>
        </w:rPr>
        <w:t xml:space="preserve">     </w:t>
      </w:r>
      <w:r>
        <w:rPr>
          <w:rFonts w:ascii="Bookman Old Style" w:hAnsi="Bookman Old Style" w:cs="Arial"/>
          <w:color w:val="000000" w:themeColor="text1"/>
          <w:sz w:val="22"/>
          <w:szCs w:val="22"/>
        </w:rPr>
        <w:t xml:space="preserve">      </w:t>
      </w:r>
      <w:r w:rsidR="002F7660" w:rsidRPr="006B14CE">
        <w:rPr>
          <w:rFonts w:ascii="Bookman Old Style" w:hAnsi="Bookman Old Style" w:cs="Arial"/>
          <w:color w:val="000000" w:themeColor="text1"/>
          <w:sz w:val="22"/>
          <w:szCs w:val="22"/>
        </w:rPr>
        <w:t>2.ª _________________________________</w:t>
      </w:r>
    </w:p>
    <w:p w:rsidR="002F7660" w:rsidRPr="006B14CE" w:rsidRDefault="002F7660" w:rsidP="00146CFF">
      <w:pPr>
        <w:pStyle w:val="TextosemFormatao"/>
        <w:rPr>
          <w:rFonts w:ascii="Bookman Old Style" w:hAnsi="Bookman Old Style" w:cs="Arial"/>
          <w:iCs/>
          <w:color w:val="000000" w:themeColor="text1"/>
        </w:rPr>
      </w:pPr>
      <w:r w:rsidRPr="006B14CE">
        <w:rPr>
          <w:rFonts w:ascii="Bookman Old Style" w:hAnsi="Bookman Old Style" w:cs="Arial"/>
          <w:color w:val="000000" w:themeColor="text1"/>
        </w:rPr>
        <w:t xml:space="preserve">     </w:t>
      </w:r>
      <w:r w:rsidRPr="006B14CE">
        <w:rPr>
          <w:rFonts w:ascii="Bookman Old Style" w:hAnsi="Bookman Old Style" w:cs="Arial"/>
          <w:bCs/>
          <w:color w:val="000000" w:themeColor="text1"/>
        </w:rPr>
        <w:t xml:space="preserve">MAURICIO BEZERRA DE SOUZA      </w:t>
      </w:r>
      <w:r w:rsidR="006B14CE" w:rsidRPr="006B14CE">
        <w:rPr>
          <w:rFonts w:ascii="Bookman Old Style" w:hAnsi="Bookman Old Style" w:cs="Arial"/>
          <w:color w:val="000000" w:themeColor="text1"/>
        </w:rPr>
        <w:t xml:space="preserve">   </w:t>
      </w:r>
      <w:r w:rsidR="006B14CE">
        <w:rPr>
          <w:rFonts w:ascii="Bookman Old Style" w:hAnsi="Bookman Old Style" w:cs="Arial"/>
          <w:color w:val="000000" w:themeColor="text1"/>
        </w:rPr>
        <w:t xml:space="preserve">     </w:t>
      </w:r>
      <w:r w:rsidR="00146CFF" w:rsidRPr="006B14CE">
        <w:rPr>
          <w:rFonts w:ascii="Bookman Old Style" w:hAnsi="Bookman Old Style" w:cs="Arial"/>
          <w:iCs/>
          <w:color w:val="000000" w:themeColor="text1"/>
        </w:rPr>
        <w:t>MOZARTH MAGRO CHAVES RIBAS</w:t>
      </w:r>
    </w:p>
    <w:p w:rsidR="002F7660" w:rsidRPr="006B14CE" w:rsidRDefault="002F7660" w:rsidP="00146CFF">
      <w:pPr>
        <w:pStyle w:val="Recuodecorpodetexto"/>
        <w:tabs>
          <w:tab w:val="left" w:pos="2835"/>
        </w:tabs>
        <w:spacing w:after="0"/>
        <w:ind w:left="0"/>
        <w:rPr>
          <w:rFonts w:ascii="Bookman Old Style" w:hAnsi="Bookman Old Style" w:cs="Arial"/>
          <w:color w:val="000000" w:themeColor="text1"/>
          <w:sz w:val="22"/>
          <w:szCs w:val="22"/>
          <w:lang w:val="en-US"/>
        </w:rPr>
      </w:pPr>
      <w:r w:rsidRPr="006B14CE">
        <w:rPr>
          <w:rFonts w:ascii="Bookman Old Style" w:hAnsi="Bookman Old Style" w:cs="Arial"/>
          <w:color w:val="000000" w:themeColor="text1"/>
          <w:sz w:val="22"/>
          <w:szCs w:val="22"/>
        </w:rPr>
        <w:t xml:space="preserve">     </w:t>
      </w:r>
      <w:r w:rsidRPr="006B14CE">
        <w:rPr>
          <w:rFonts w:ascii="Bookman Old Style" w:hAnsi="Bookman Old Style" w:cs="Arial"/>
          <w:bCs/>
          <w:color w:val="000000" w:themeColor="text1"/>
          <w:sz w:val="22"/>
          <w:szCs w:val="22"/>
          <w:lang w:val="en-US"/>
        </w:rPr>
        <w:t>RG: 48.304.075-7 SSP/SP</w:t>
      </w:r>
      <w:r w:rsidRPr="006B14CE">
        <w:rPr>
          <w:rFonts w:ascii="Bookman Old Style" w:hAnsi="Bookman Old Style" w:cs="Arial"/>
          <w:color w:val="000000" w:themeColor="text1"/>
          <w:sz w:val="22"/>
          <w:szCs w:val="22"/>
          <w:lang w:val="en-US"/>
        </w:rPr>
        <w:tab/>
      </w:r>
      <w:r w:rsidRPr="006B14CE">
        <w:rPr>
          <w:rFonts w:ascii="Bookman Old Style" w:hAnsi="Bookman Old Style" w:cs="Arial"/>
          <w:color w:val="000000" w:themeColor="text1"/>
          <w:sz w:val="22"/>
          <w:szCs w:val="22"/>
          <w:lang w:val="en-US"/>
        </w:rPr>
        <w:tab/>
        <w:t xml:space="preserve">          RG</w:t>
      </w:r>
      <w:r w:rsidR="00146CFF" w:rsidRPr="006B14CE">
        <w:rPr>
          <w:rFonts w:ascii="Bookman Old Style" w:hAnsi="Bookman Old Style" w:cs="Arial"/>
          <w:iCs/>
          <w:color w:val="000000" w:themeColor="text1"/>
          <w:sz w:val="22"/>
          <w:szCs w:val="22"/>
          <w:lang w:val="en-US"/>
        </w:rPr>
        <w:t>: 49</w:t>
      </w:r>
      <w:r w:rsidRPr="006B14CE">
        <w:rPr>
          <w:rFonts w:ascii="Bookman Old Style" w:hAnsi="Bookman Old Style" w:cs="Arial"/>
          <w:iCs/>
          <w:color w:val="000000" w:themeColor="text1"/>
          <w:sz w:val="22"/>
          <w:szCs w:val="22"/>
          <w:lang w:val="en-US"/>
        </w:rPr>
        <w:t>.</w:t>
      </w:r>
      <w:r w:rsidR="00146CFF" w:rsidRPr="006B14CE">
        <w:rPr>
          <w:rFonts w:ascii="Bookman Old Style" w:hAnsi="Bookman Old Style" w:cs="Arial"/>
          <w:iCs/>
          <w:color w:val="000000" w:themeColor="text1"/>
          <w:sz w:val="22"/>
          <w:szCs w:val="22"/>
          <w:lang w:val="en-US"/>
        </w:rPr>
        <w:t>928</w:t>
      </w:r>
      <w:r w:rsidRPr="006B14CE">
        <w:rPr>
          <w:rFonts w:ascii="Bookman Old Style" w:hAnsi="Bookman Old Style" w:cs="Arial"/>
          <w:iCs/>
          <w:color w:val="000000" w:themeColor="text1"/>
          <w:sz w:val="22"/>
          <w:szCs w:val="22"/>
          <w:lang w:val="en-US"/>
        </w:rPr>
        <w:t>.</w:t>
      </w:r>
      <w:r w:rsidR="00146CFF" w:rsidRPr="006B14CE">
        <w:rPr>
          <w:rFonts w:ascii="Bookman Old Style" w:hAnsi="Bookman Old Style" w:cs="Arial"/>
          <w:iCs/>
          <w:color w:val="000000" w:themeColor="text1"/>
          <w:sz w:val="22"/>
          <w:szCs w:val="22"/>
          <w:lang w:val="en-US"/>
        </w:rPr>
        <w:t>043</w:t>
      </w:r>
      <w:r w:rsidRPr="006B14CE">
        <w:rPr>
          <w:rFonts w:ascii="Bookman Old Style" w:hAnsi="Bookman Old Style" w:cs="Arial"/>
          <w:iCs/>
          <w:color w:val="000000" w:themeColor="text1"/>
          <w:sz w:val="22"/>
          <w:szCs w:val="22"/>
          <w:lang w:val="en-US"/>
        </w:rPr>
        <w:t>-</w:t>
      </w:r>
      <w:r w:rsidR="00146CFF" w:rsidRPr="006B14CE">
        <w:rPr>
          <w:rFonts w:ascii="Bookman Old Style" w:hAnsi="Bookman Old Style" w:cs="Arial"/>
          <w:iCs/>
          <w:color w:val="000000" w:themeColor="text1"/>
          <w:sz w:val="22"/>
          <w:szCs w:val="22"/>
          <w:lang w:val="en-US"/>
        </w:rPr>
        <w:t>X</w:t>
      </w:r>
      <w:r w:rsidRPr="006B14CE">
        <w:rPr>
          <w:rFonts w:ascii="Bookman Old Style" w:hAnsi="Bookman Old Style" w:cs="Arial"/>
          <w:iCs/>
          <w:color w:val="000000" w:themeColor="text1"/>
          <w:sz w:val="22"/>
          <w:szCs w:val="22"/>
          <w:lang w:val="en-US"/>
        </w:rPr>
        <w:t xml:space="preserve"> </w:t>
      </w:r>
      <w:r w:rsidRPr="006B14CE">
        <w:rPr>
          <w:rFonts w:ascii="Bookman Old Style" w:hAnsi="Bookman Old Style" w:cs="Arial"/>
          <w:color w:val="000000" w:themeColor="text1"/>
          <w:sz w:val="22"/>
          <w:szCs w:val="22"/>
          <w:lang w:val="en-US"/>
        </w:rPr>
        <w:t>SSP/SP</w:t>
      </w: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Default="002A6DF1" w:rsidP="00146CFF">
      <w:pPr>
        <w:pStyle w:val="Recuodecorpodetexto"/>
        <w:tabs>
          <w:tab w:val="left" w:pos="2835"/>
        </w:tabs>
        <w:spacing w:after="0"/>
        <w:ind w:left="0"/>
        <w:rPr>
          <w:rFonts w:ascii="Bookman Old Style" w:hAnsi="Bookman Old Style" w:cs="Arial"/>
          <w:color w:val="000000" w:themeColor="text1"/>
          <w:sz w:val="22"/>
          <w:szCs w:val="22"/>
          <w:lang w:val="en-US"/>
        </w:rPr>
      </w:pPr>
    </w:p>
    <w:p w:rsidR="002A6DF1" w:rsidRPr="002A6DF1" w:rsidRDefault="002A6DF1" w:rsidP="002A6DF1">
      <w:pPr>
        <w:jc w:val="center"/>
        <w:rPr>
          <w:rFonts w:ascii="Bookman Old Style" w:hAnsi="Bookman Old Style" w:cs="Tahoma"/>
          <w:b/>
          <w:color w:val="000000" w:themeColor="text1"/>
          <w:sz w:val="22"/>
          <w:szCs w:val="22"/>
        </w:rPr>
      </w:pPr>
      <w:r w:rsidRPr="002A6DF1">
        <w:rPr>
          <w:rFonts w:ascii="Bookman Old Style" w:hAnsi="Bookman Old Style" w:cs="Tahoma"/>
          <w:b/>
          <w:color w:val="000000" w:themeColor="text1"/>
          <w:sz w:val="22"/>
          <w:szCs w:val="22"/>
        </w:rPr>
        <w:lastRenderedPageBreak/>
        <w:t>TERMO DE CIÊNCIA E DE NOTIFICAÇÃO</w:t>
      </w:r>
    </w:p>
    <w:p w:rsidR="002A6DF1" w:rsidRPr="002A6DF1" w:rsidRDefault="002A6DF1" w:rsidP="002A6DF1">
      <w:pPr>
        <w:jc w:val="both"/>
        <w:rPr>
          <w:rFonts w:ascii="Bookman Old Style" w:hAnsi="Bookman Old Style" w:cs="Tahoma"/>
          <w:color w:val="000000" w:themeColor="text1"/>
          <w:sz w:val="22"/>
          <w:szCs w:val="22"/>
        </w:rPr>
      </w:pPr>
    </w:p>
    <w:p w:rsidR="002A6DF1" w:rsidRPr="002A6DF1" w:rsidRDefault="002A6DF1" w:rsidP="002A6DF1">
      <w:pPr>
        <w:jc w:val="both"/>
        <w:rPr>
          <w:rFonts w:ascii="Bookman Old Style" w:hAnsi="Bookman Old Style" w:cs="Arial"/>
          <w:sz w:val="22"/>
          <w:szCs w:val="22"/>
        </w:rPr>
      </w:pPr>
      <w:r w:rsidRPr="002A6DF1">
        <w:rPr>
          <w:rFonts w:ascii="Bookman Old Style" w:hAnsi="Bookman Old Style" w:cs="Tahoma"/>
          <w:b/>
          <w:color w:val="000000" w:themeColor="text1"/>
          <w:sz w:val="22"/>
          <w:szCs w:val="22"/>
        </w:rPr>
        <w:t>CONTRATANTE:</w:t>
      </w:r>
      <w:r w:rsidRPr="002A6DF1">
        <w:rPr>
          <w:rFonts w:ascii="Bookman Old Style" w:hAnsi="Bookman Old Style" w:cs="Tahoma"/>
          <w:color w:val="000000" w:themeColor="text1"/>
          <w:sz w:val="22"/>
          <w:szCs w:val="22"/>
        </w:rPr>
        <w:t xml:space="preserve"> </w:t>
      </w:r>
      <w:r w:rsidRPr="002A6DF1">
        <w:rPr>
          <w:rFonts w:ascii="Bookman Old Style" w:hAnsi="Bookman Old Style" w:cs="Arial"/>
          <w:sz w:val="22"/>
          <w:szCs w:val="22"/>
        </w:rPr>
        <w:t>MUNICÍPIO DE NARANDIBA</w:t>
      </w:r>
    </w:p>
    <w:p w:rsidR="002A6DF1" w:rsidRPr="002A6DF1" w:rsidRDefault="002A6DF1" w:rsidP="002A6DF1">
      <w:pPr>
        <w:rPr>
          <w:rFonts w:ascii="Bookman Old Style" w:hAnsi="Bookman Old Style"/>
          <w:sz w:val="22"/>
          <w:szCs w:val="22"/>
        </w:rPr>
      </w:pPr>
      <w:r w:rsidRPr="002A6DF1">
        <w:rPr>
          <w:rFonts w:ascii="Bookman Old Style" w:hAnsi="Bookman Old Style" w:cs="Tahoma"/>
          <w:b/>
          <w:color w:val="000000" w:themeColor="text1"/>
          <w:sz w:val="22"/>
          <w:szCs w:val="22"/>
        </w:rPr>
        <w:t>CONTRATADA</w:t>
      </w:r>
      <w:r w:rsidRPr="002A6DF1">
        <w:rPr>
          <w:rFonts w:ascii="Bookman Old Style" w:hAnsi="Bookman Old Style" w:cs="Tahoma"/>
          <w:color w:val="000000" w:themeColor="text1"/>
          <w:sz w:val="22"/>
          <w:szCs w:val="22"/>
        </w:rPr>
        <w:t xml:space="preserve">: </w:t>
      </w:r>
      <w:r w:rsidRPr="002A6DF1">
        <w:rPr>
          <w:rFonts w:ascii="Bookman Old Style" w:hAnsi="Bookman Old Style"/>
          <w:sz w:val="22"/>
          <w:szCs w:val="22"/>
          <w:lang w:val="en-US"/>
        </w:rPr>
        <w:t>KIOMASSA KOMESSU</w:t>
      </w:r>
      <w:r w:rsidRPr="002A6DF1">
        <w:rPr>
          <w:rFonts w:ascii="Bookman Old Style" w:hAnsi="Bookman Old Style"/>
          <w:sz w:val="22"/>
          <w:szCs w:val="22"/>
        </w:rPr>
        <w:t xml:space="preserve"> </w:t>
      </w:r>
    </w:p>
    <w:p w:rsidR="002A6DF1" w:rsidRPr="002A6DF1" w:rsidRDefault="002A6DF1" w:rsidP="002A6DF1">
      <w:pPr>
        <w:pStyle w:val="Recuodecorpodetexto"/>
        <w:ind w:left="0" w:right="44"/>
        <w:rPr>
          <w:rFonts w:ascii="Bookman Old Style" w:hAnsi="Bookman Old Style" w:cs="Arial"/>
          <w:sz w:val="22"/>
          <w:szCs w:val="22"/>
          <w:shd w:val="clear" w:color="auto" w:fill="FFFFFF"/>
        </w:rPr>
      </w:pPr>
    </w:p>
    <w:p w:rsidR="002A6DF1" w:rsidRPr="002A6DF1" w:rsidRDefault="002A6DF1" w:rsidP="002A6DF1">
      <w:pPr>
        <w:pStyle w:val="Recuodecorpodetexto"/>
        <w:ind w:left="0" w:right="44"/>
        <w:rPr>
          <w:rFonts w:ascii="Bookman Old Style" w:hAnsi="Bookman Old Style" w:cs="Arial"/>
          <w:sz w:val="22"/>
          <w:szCs w:val="22"/>
          <w:shd w:val="clear" w:color="auto" w:fill="FFFFFF"/>
        </w:rPr>
      </w:pPr>
    </w:p>
    <w:p w:rsidR="002A6DF1" w:rsidRPr="002A6DF1" w:rsidRDefault="002A6DF1" w:rsidP="002A6DF1">
      <w:pPr>
        <w:rPr>
          <w:rFonts w:ascii="Bookman Old Style" w:hAnsi="Bookman Old Style" w:cs="Tahoma"/>
          <w:color w:val="000000" w:themeColor="text1"/>
          <w:sz w:val="22"/>
          <w:szCs w:val="22"/>
        </w:rPr>
      </w:pPr>
    </w:p>
    <w:p w:rsidR="002A6DF1" w:rsidRPr="002A6DF1" w:rsidRDefault="002A6DF1" w:rsidP="002A6DF1">
      <w:pPr>
        <w:jc w:val="both"/>
        <w:rPr>
          <w:rFonts w:ascii="Bookman Old Style" w:hAnsi="Bookman Old Style" w:cs="Tahoma"/>
          <w:b/>
          <w:color w:val="000000" w:themeColor="text1"/>
          <w:sz w:val="22"/>
          <w:szCs w:val="22"/>
        </w:rPr>
      </w:pPr>
      <w:r>
        <w:rPr>
          <w:rFonts w:ascii="Bookman Old Style" w:hAnsi="Bookman Old Style" w:cs="Tahoma"/>
          <w:b/>
          <w:color w:val="000000" w:themeColor="text1"/>
          <w:sz w:val="22"/>
          <w:szCs w:val="22"/>
          <w:u w:val="single"/>
        </w:rPr>
        <w:t>CONTRATO N°: 122</w:t>
      </w:r>
      <w:r w:rsidRPr="002A6DF1">
        <w:rPr>
          <w:rFonts w:ascii="Bookman Old Style" w:hAnsi="Bookman Old Style" w:cs="Tahoma"/>
          <w:b/>
          <w:color w:val="000000" w:themeColor="text1"/>
          <w:sz w:val="22"/>
          <w:szCs w:val="22"/>
          <w:u w:val="single"/>
        </w:rPr>
        <w:t xml:space="preserve">/2019 – </w:t>
      </w:r>
      <w:r>
        <w:rPr>
          <w:rFonts w:ascii="Bookman Old Style" w:hAnsi="Bookman Old Style" w:cs="Tahoma"/>
          <w:b/>
          <w:color w:val="000000" w:themeColor="text1"/>
          <w:sz w:val="22"/>
          <w:szCs w:val="22"/>
          <w:u w:val="single"/>
        </w:rPr>
        <w:t>CHAMADA PÚBLICA Nº 002/2019</w:t>
      </w:r>
      <w:r w:rsidRPr="002A6DF1">
        <w:rPr>
          <w:rFonts w:ascii="Bookman Old Style" w:hAnsi="Bookman Old Style" w:cs="Tahoma"/>
          <w:b/>
          <w:color w:val="000000" w:themeColor="text1"/>
          <w:sz w:val="22"/>
          <w:szCs w:val="22"/>
        </w:rPr>
        <w:br/>
      </w:r>
    </w:p>
    <w:p w:rsidR="002A6DF1" w:rsidRPr="002A6DF1" w:rsidRDefault="002A6DF1" w:rsidP="002A6DF1">
      <w:pPr>
        <w:pStyle w:val="Corpodetexto"/>
        <w:spacing w:after="0" w:line="360" w:lineRule="auto"/>
        <w:jc w:val="both"/>
        <w:rPr>
          <w:rFonts w:ascii="Bookman Old Style" w:hAnsi="Bookman Old Style" w:cs="Calibri"/>
          <w:b/>
          <w:color w:val="000000"/>
          <w:sz w:val="22"/>
          <w:szCs w:val="22"/>
          <w:u w:val="single"/>
        </w:rPr>
      </w:pPr>
      <w:r w:rsidRPr="002A6DF1">
        <w:rPr>
          <w:rFonts w:ascii="Bookman Old Style" w:hAnsi="Bookman Old Style"/>
          <w:b/>
          <w:color w:val="000000" w:themeColor="text1"/>
          <w:sz w:val="22"/>
          <w:szCs w:val="22"/>
          <w:u w:val="single"/>
        </w:rPr>
        <w:t xml:space="preserve">OBJETO: </w:t>
      </w:r>
      <w:r w:rsidR="00AD3EEB">
        <w:rPr>
          <w:rFonts w:ascii="Bookman Old Style" w:hAnsi="Bookman Old Style" w:cs="Arial"/>
          <w:b/>
          <w:sz w:val="22"/>
          <w:szCs w:val="22"/>
          <w:u w:val="single"/>
        </w:rPr>
        <w:t>FORNECIMENTO DE</w:t>
      </w:r>
      <w:r w:rsidR="00AD3EEB" w:rsidRPr="00AD3EEB">
        <w:rPr>
          <w:rFonts w:ascii="Bookman Old Style" w:hAnsi="Bookman Old Style" w:cs="Arial"/>
          <w:b/>
          <w:sz w:val="22"/>
          <w:szCs w:val="22"/>
          <w:u w:val="single"/>
        </w:rPr>
        <w:t xml:space="preserve"> GÊNEROS ALIMENTÍCIOS DA AGRICULTURA FAMILIAR PARA ALIMENTAÇÃO</w:t>
      </w:r>
      <w:r w:rsidR="00AD3EEB">
        <w:rPr>
          <w:rFonts w:ascii="Bookman Old Style" w:hAnsi="Bookman Old Style" w:cs="Arial"/>
          <w:b/>
          <w:sz w:val="22"/>
          <w:szCs w:val="22"/>
          <w:u w:val="single"/>
        </w:rPr>
        <w:t>.</w:t>
      </w:r>
    </w:p>
    <w:p w:rsidR="002A6DF1" w:rsidRPr="002A6DF1" w:rsidRDefault="002A6DF1" w:rsidP="002A6DF1">
      <w:pPr>
        <w:pStyle w:val="Corpodetexto"/>
        <w:spacing w:after="0" w:line="360" w:lineRule="auto"/>
        <w:jc w:val="both"/>
        <w:rPr>
          <w:rFonts w:ascii="Bookman Old Style" w:hAnsi="Bookman Old Style"/>
          <w:b/>
          <w:color w:val="000000" w:themeColor="text1"/>
          <w:sz w:val="22"/>
          <w:szCs w:val="22"/>
        </w:rPr>
      </w:pP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w:t>
      </w:r>
    </w:p>
    <w:p w:rsidR="002A6DF1" w:rsidRPr="002A6DF1" w:rsidRDefault="002A6DF1" w:rsidP="002A6DF1">
      <w:pPr>
        <w:pStyle w:val="Corpodetexto"/>
        <w:spacing w:line="360" w:lineRule="auto"/>
        <w:jc w:val="both"/>
        <w:rPr>
          <w:rFonts w:ascii="Bookman Old Style" w:hAnsi="Bookman Old Style"/>
          <w:b/>
          <w:color w:val="000000" w:themeColor="text1"/>
          <w:sz w:val="22"/>
          <w:szCs w:val="22"/>
        </w:rPr>
      </w:pPr>
      <w:r w:rsidRPr="002A6DF1">
        <w:rPr>
          <w:rFonts w:ascii="Bookman Old Style" w:hAnsi="Bookman Old Style"/>
          <w:color w:val="000000" w:themeColor="text1"/>
          <w:sz w:val="22"/>
          <w:szCs w:val="22"/>
        </w:rPr>
        <w:t>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063EE6" w:rsidRDefault="00063EE6" w:rsidP="002A6DF1">
      <w:pPr>
        <w:spacing w:before="120" w:after="120"/>
        <w:jc w:val="center"/>
        <w:rPr>
          <w:rFonts w:ascii="Bookman Old Style" w:hAnsi="Bookman Old Style" w:cs="Arial"/>
          <w:sz w:val="22"/>
          <w:szCs w:val="22"/>
        </w:rPr>
      </w:pPr>
    </w:p>
    <w:p w:rsidR="002A6DF1" w:rsidRPr="002A6DF1" w:rsidRDefault="002A6DF1" w:rsidP="002A6DF1">
      <w:pPr>
        <w:spacing w:before="120" w:after="120"/>
        <w:jc w:val="center"/>
        <w:rPr>
          <w:rFonts w:ascii="Bookman Old Style" w:hAnsi="Bookman Old Style" w:cs="Arial"/>
          <w:sz w:val="22"/>
          <w:szCs w:val="22"/>
        </w:rPr>
      </w:pPr>
      <w:r w:rsidRPr="002A6DF1">
        <w:rPr>
          <w:rFonts w:ascii="Bookman Old Style" w:hAnsi="Bookman Old Style" w:cs="Arial"/>
          <w:sz w:val="22"/>
          <w:szCs w:val="22"/>
        </w:rPr>
        <w:t xml:space="preserve">Narandiba/SP, 03 de </w:t>
      </w:r>
      <w:r>
        <w:rPr>
          <w:rFonts w:ascii="Bookman Old Style" w:hAnsi="Bookman Old Style" w:cs="Arial"/>
          <w:sz w:val="22"/>
          <w:szCs w:val="22"/>
        </w:rPr>
        <w:t>setembro</w:t>
      </w:r>
      <w:r w:rsidRPr="002A6DF1">
        <w:rPr>
          <w:rFonts w:ascii="Bookman Old Style" w:hAnsi="Bookman Old Style" w:cs="Arial"/>
          <w:sz w:val="22"/>
          <w:szCs w:val="22"/>
        </w:rPr>
        <w:t xml:space="preserve"> de 2019.</w:t>
      </w:r>
    </w:p>
    <w:p w:rsidR="002A6DF1" w:rsidRPr="002A6DF1" w:rsidRDefault="002A6DF1" w:rsidP="002A6DF1">
      <w:pPr>
        <w:spacing w:before="120" w:after="120"/>
        <w:jc w:val="center"/>
        <w:rPr>
          <w:rFonts w:ascii="Bookman Old Style" w:hAnsi="Bookman Old Style" w:cs="Arial"/>
          <w:sz w:val="22"/>
          <w:szCs w:val="22"/>
        </w:rPr>
      </w:pP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________________________________</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MUNICÍPIO DE NARANDIBA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Itamar dos Santos Silva</w:t>
      </w:r>
    </w:p>
    <w:p w:rsidR="002A6DF1" w:rsidRPr="002A6DF1" w:rsidRDefault="002A6DF1" w:rsidP="002A6DF1">
      <w:pPr>
        <w:jc w:val="center"/>
        <w:rPr>
          <w:rFonts w:ascii="Bookman Old Style" w:hAnsi="Bookman Old Style" w:cs="Arial"/>
          <w:sz w:val="22"/>
          <w:szCs w:val="22"/>
        </w:rPr>
      </w:pPr>
      <w:r w:rsidRPr="002A6DF1">
        <w:rPr>
          <w:rFonts w:ascii="Bookman Old Style" w:hAnsi="Bookman Old Style" w:cs="Arial"/>
          <w:sz w:val="22"/>
          <w:szCs w:val="22"/>
        </w:rPr>
        <w:t>Prefeito Municipal</w:t>
      </w: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t>CONTRATANTE</w:t>
      </w:r>
    </w:p>
    <w:p w:rsidR="002A6DF1" w:rsidRPr="002A6DF1" w:rsidRDefault="002A6DF1" w:rsidP="002A6DF1">
      <w:pPr>
        <w:jc w:val="center"/>
        <w:rPr>
          <w:rFonts w:ascii="Bookman Old Style" w:hAnsi="Bookman Old Style" w:cs="Arial"/>
          <w:b/>
          <w:sz w:val="22"/>
          <w:szCs w:val="22"/>
        </w:rPr>
      </w:pPr>
    </w:p>
    <w:p w:rsidR="002A6DF1" w:rsidRPr="002A6DF1" w:rsidRDefault="002A6DF1" w:rsidP="002A6DF1">
      <w:pPr>
        <w:jc w:val="center"/>
        <w:rPr>
          <w:rFonts w:ascii="Bookman Old Style" w:hAnsi="Bookman Old Style" w:cs="Arial"/>
          <w:b/>
          <w:sz w:val="22"/>
          <w:szCs w:val="22"/>
        </w:rPr>
      </w:pP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r w:rsidRPr="002A6DF1">
        <w:rPr>
          <w:rFonts w:ascii="Bookman Old Style" w:hAnsi="Bookman Old Style" w:cs="Arial"/>
          <w:b/>
          <w:sz w:val="22"/>
          <w:szCs w:val="22"/>
        </w:rPr>
        <w:softHyphen/>
      </w:r>
    </w:p>
    <w:p w:rsidR="002A6DF1" w:rsidRPr="002A6DF1" w:rsidRDefault="002A6DF1" w:rsidP="002A6DF1">
      <w:pPr>
        <w:pStyle w:val="Recuodecorpodetexto"/>
        <w:spacing w:after="0"/>
        <w:ind w:left="0" w:right="44"/>
        <w:jc w:val="center"/>
        <w:rPr>
          <w:rFonts w:ascii="Bookman Old Style" w:hAnsi="Bookman Old Style"/>
          <w:b/>
          <w:sz w:val="22"/>
          <w:szCs w:val="22"/>
        </w:rPr>
      </w:pP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sz w:val="22"/>
          <w:szCs w:val="22"/>
        </w:rPr>
        <w:softHyphen/>
      </w:r>
      <w:r w:rsidRPr="002A6DF1">
        <w:rPr>
          <w:rFonts w:ascii="Bookman Old Style" w:hAnsi="Bookman Old Style" w:cs="Arial"/>
          <w:bCs/>
          <w:sz w:val="22"/>
          <w:szCs w:val="22"/>
        </w:rPr>
        <w:t xml:space="preserve"> </w:t>
      </w:r>
      <w:r w:rsidRPr="002A6DF1">
        <w:rPr>
          <w:rFonts w:ascii="Bookman Old Style" w:hAnsi="Bookman Old Style"/>
          <w:sz w:val="22"/>
          <w:szCs w:val="22"/>
        </w:rPr>
        <w:t>___________________________________________</w:t>
      </w:r>
    </w:p>
    <w:p w:rsidR="002A6DF1" w:rsidRPr="00146CFF" w:rsidRDefault="002A6DF1" w:rsidP="002A6DF1">
      <w:pPr>
        <w:jc w:val="center"/>
        <w:rPr>
          <w:rFonts w:ascii="Bookman Old Style" w:hAnsi="Bookman Old Style"/>
          <w:b/>
          <w:sz w:val="22"/>
          <w:szCs w:val="22"/>
        </w:rPr>
      </w:pPr>
      <w:r w:rsidRPr="00146CFF">
        <w:rPr>
          <w:rFonts w:ascii="Bookman Old Style" w:hAnsi="Bookman Old Style"/>
          <w:b/>
          <w:lang w:val="en-US"/>
        </w:rPr>
        <w:t>KIOMASSA KOMESSU</w:t>
      </w:r>
      <w:r w:rsidRPr="00146CFF">
        <w:rPr>
          <w:rFonts w:ascii="Bookman Old Style" w:hAnsi="Bookman Old Style"/>
          <w:b/>
          <w:sz w:val="22"/>
          <w:szCs w:val="22"/>
        </w:rPr>
        <w:t xml:space="preserve">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2A6DF1">
        <w:rPr>
          <w:rFonts w:ascii="Bookman Old Style" w:hAnsi="Bookman Old Style" w:cs="Arial"/>
          <w:sz w:val="22"/>
          <w:szCs w:val="22"/>
        </w:rPr>
        <w:t xml:space="preserve">Representante Legal </w:t>
      </w:r>
    </w:p>
    <w:p w:rsidR="002A6DF1" w:rsidRPr="002A6DF1" w:rsidRDefault="002A6DF1" w:rsidP="002A6DF1">
      <w:pPr>
        <w:pStyle w:val="Recuodecorpodetexto"/>
        <w:spacing w:after="0"/>
        <w:ind w:left="0" w:right="44"/>
        <w:jc w:val="center"/>
        <w:rPr>
          <w:rFonts w:ascii="Bookman Old Style" w:hAnsi="Bookman Old Style"/>
          <w:iCs/>
          <w:sz w:val="22"/>
          <w:szCs w:val="22"/>
        </w:rPr>
      </w:pPr>
      <w:r w:rsidRPr="00063EE6">
        <w:rPr>
          <w:rFonts w:ascii="Bookman Old Style" w:hAnsi="Bookman Old Style"/>
          <w:b/>
          <w:iCs/>
          <w:sz w:val="22"/>
          <w:szCs w:val="22"/>
        </w:rPr>
        <w:t>CONTRATADA</w:t>
      </w:r>
    </w:p>
    <w:p w:rsidR="002A6DF1" w:rsidRPr="002A6DF1" w:rsidRDefault="002A6DF1" w:rsidP="002A6DF1">
      <w:pPr>
        <w:pStyle w:val="Recuodecorpodetexto"/>
        <w:tabs>
          <w:tab w:val="left" w:pos="2835"/>
        </w:tabs>
        <w:spacing w:after="0"/>
        <w:ind w:left="0"/>
        <w:rPr>
          <w:rFonts w:ascii="Bookman Old Style" w:hAnsi="Bookman Old Style" w:cs="Arial"/>
          <w:b/>
          <w:color w:val="000000" w:themeColor="text1"/>
          <w:sz w:val="22"/>
          <w:szCs w:val="22"/>
          <w:lang w:val="en-US"/>
        </w:rPr>
      </w:pPr>
      <w:bookmarkStart w:id="0" w:name="_GoBack"/>
      <w:bookmarkEnd w:id="0"/>
    </w:p>
    <w:sectPr w:rsidR="002A6DF1" w:rsidRPr="002A6DF1" w:rsidSect="002F7660">
      <w:pgSz w:w="11906" w:h="16838"/>
      <w:pgMar w:top="1985"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14CE" w:rsidRDefault="006B14CE" w:rsidP="006B14CE">
      <w:r>
        <w:separator/>
      </w:r>
    </w:p>
  </w:endnote>
  <w:endnote w:type="continuationSeparator" w:id="0">
    <w:p w:rsidR="006B14CE" w:rsidRDefault="006B14CE" w:rsidP="006B1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14CE" w:rsidRDefault="006B14CE" w:rsidP="006B14CE">
      <w:r>
        <w:separator/>
      </w:r>
    </w:p>
  </w:footnote>
  <w:footnote w:type="continuationSeparator" w:id="0">
    <w:p w:rsidR="006B14CE" w:rsidRDefault="006B14CE" w:rsidP="006B14C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0740D6"/>
    <w:multiLevelType w:val="hybridMultilevel"/>
    <w:tmpl w:val="10E6A99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abstractNum w:abstractNumId="1" w15:restartNumberingAfterBreak="0">
    <w:nsid w:val="5B104FED"/>
    <w:multiLevelType w:val="hybridMultilevel"/>
    <w:tmpl w:val="170C8A34"/>
    <w:lvl w:ilvl="0" w:tplc="52CCF5C0">
      <w:start w:val="1"/>
      <w:numFmt w:val="lowerLetter"/>
      <w:lvlText w:val="%1)"/>
      <w:lvlJc w:val="left"/>
      <w:pPr>
        <w:tabs>
          <w:tab w:val="num" w:pos="360"/>
        </w:tabs>
        <w:ind w:left="360" w:hanging="360"/>
      </w:pPr>
      <w:rPr>
        <w:b/>
        <w:i w:val="0"/>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start w:val="1"/>
      <w:numFmt w:val="decimal"/>
      <w:lvlText w:val="%4."/>
      <w:lvlJc w:val="left"/>
      <w:pPr>
        <w:tabs>
          <w:tab w:val="num" w:pos="2880"/>
        </w:tabs>
        <w:ind w:left="2880" w:hanging="360"/>
      </w:pPr>
    </w:lvl>
    <w:lvl w:ilvl="4" w:tplc="04160019">
      <w:start w:val="1"/>
      <w:numFmt w:val="lowerLetter"/>
      <w:lvlText w:val="%5."/>
      <w:lvlJc w:val="left"/>
      <w:pPr>
        <w:tabs>
          <w:tab w:val="num" w:pos="3600"/>
        </w:tabs>
        <w:ind w:left="3600" w:hanging="360"/>
      </w:pPr>
    </w:lvl>
    <w:lvl w:ilvl="5" w:tplc="0416001B">
      <w:start w:val="1"/>
      <w:numFmt w:val="lowerRoman"/>
      <w:lvlText w:val="%6."/>
      <w:lvlJc w:val="right"/>
      <w:pPr>
        <w:tabs>
          <w:tab w:val="num" w:pos="4320"/>
        </w:tabs>
        <w:ind w:left="4320" w:hanging="180"/>
      </w:pPr>
    </w:lvl>
    <w:lvl w:ilvl="6" w:tplc="0416000F">
      <w:start w:val="1"/>
      <w:numFmt w:val="decimal"/>
      <w:lvlText w:val="%7."/>
      <w:lvlJc w:val="left"/>
      <w:pPr>
        <w:tabs>
          <w:tab w:val="num" w:pos="5040"/>
        </w:tabs>
        <w:ind w:left="5040" w:hanging="360"/>
      </w:pPr>
    </w:lvl>
    <w:lvl w:ilvl="7" w:tplc="04160019">
      <w:start w:val="1"/>
      <w:numFmt w:val="lowerLetter"/>
      <w:lvlText w:val="%8."/>
      <w:lvlJc w:val="left"/>
      <w:pPr>
        <w:tabs>
          <w:tab w:val="num" w:pos="5760"/>
        </w:tabs>
        <w:ind w:left="5760" w:hanging="360"/>
      </w:pPr>
    </w:lvl>
    <w:lvl w:ilvl="8" w:tplc="0416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660"/>
    <w:rsid w:val="00052975"/>
    <w:rsid w:val="00063431"/>
    <w:rsid w:val="00063EE6"/>
    <w:rsid w:val="000C058C"/>
    <w:rsid w:val="00146CFF"/>
    <w:rsid w:val="001C7D44"/>
    <w:rsid w:val="002938DD"/>
    <w:rsid w:val="002A6DF1"/>
    <w:rsid w:val="002F7660"/>
    <w:rsid w:val="003D41DA"/>
    <w:rsid w:val="003F621B"/>
    <w:rsid w:val="00566331"/>
    <w:rsid w:val="00624640"/>
    <w:rsid w:val="006B14CE"/>
    <w:rsid w:val="006C0061"/>
    <w:rsid w:val="00774A16"/>
    <w:rsid w:val="00842ABC"/>
    <w:rsid w:val="008E29B2"/>
    <w:rsid w:val="00AD3EEB"/>
    <w:rsid w:val="00C21ADC"/>
    <w:rsid w:val="00F034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9FCF6"/>
  <w15:chartTrackingRefBased/>
  <w15:docId w15:val="{CA8D87F7-AC81-4D6D-B3C0-8CAEBA0B2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660"/>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unhideWhenUsed/>
    <w:rsid w:val="002F7660"/>
    <w:rPr>
      <w:rFonts w:ascii="Courier New" w:eastAsiaTheme="minorHAnsi" w:hAnsi="Courier New" w:cs="Courier New"/>
      <w:sz w:val="22"/>
      <w:szCs w:val="22"/>
    </w:rPr>
  </w:style>
  <w:style w:type="character" w:customStyle="1" w:styleId="TextosemFormataoChar">
    <w:name w:val="Texto sem Formatação Char"/>
    <w:basedOn w:val="Fontepargpadro"/>
    <w:link w:val="TextosemFormatao"/>
    <w:rsid w:val="002F7660"/>
    <w:rPr>
      <w:rFonts w:ascii="Courier New" w:hAnsi="Courier New" w:cs="Courier New"/>
      <w:lang w:eastAsia="pt-BR"/>
    </w:rPr>
  </w:style>
  <w:style w:type="table" w:styleId="Tabelacomgrade">
    <w:name w:val="Table Grid"/>
    <w:basedOn w:val="Tabelanormal"/>
    <w:uiPriority w:val="59"/>
    <w:rsid w:val="002F766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link w:val="CorpodetextoChar"/>
    <w:uiPriority w:val="99"/>
    <w:semiHidden/>
    <w:unhideWhenUsed/>
    <w:rsid w:val="002F7660"/>
    <w:pPr>
      <w:spacing w:after="120"/>
    </w:pPr>
  </w:style>
  <w:style w:type="character" w:customStyle="1" w:styleId="CorpodetextoChar">
    <w:name w:val="Corpo de texto Char"/>
    <w:basedOn w:val="Fontepargpadro"/>
    <w:link w:val="Corpodetexto"/>
    <w:uiPriority w:val="99"/>
    <w:semiHidden/>
    <w:rsid w:val="002F7660"/>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2F7660"/>
    <w:pPr>
      <w:spacing w:after="120"/>
      <w:ind w:left="283"/>
    </w:pPr>
  </w:style>
  <w:style w:type="character" w:customStyle="1" w:styleId="RecuodecorpodetextoChar">
    <w:name w:val="Recuo de corpo de texto Char"/>
    <w:basedOn w:val="Fontepargpadro"/>
    <w:link w:val="Recuodecorpodetexto"/>
    <w:uiPriority w:val="99"/>
    <w:semiHidden/>
    <w:rsid w:val="002F7660"/>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063431"/>
    <w:rPr>
      <w:rFonts w:ascii="Segoe UI" w:hAnsi="Segoe UI" w:cs="Segoe UI"/>
      <w:sz w:val="18"/>
      <w:szCs w:val="18"/>
    </w:rPr>
  </w:style>
  <w:style w:type="character" w:customStyle="1" w:styleId="TextodebaloChar">
    <w:name w:val="Texto de balão Char"/>
    <w:basedOn w:val="Fontepargpadro"/>
    <w:link w:val="Textodebalo"/>
    <w:uiPriority w:val="99"/>
    <w:semiHidden/>
    <w:rsid w:val="00063431"/>
    <w:rPr>
      <w:rFonts w:ascii="Segoe UI" w:eastAsia="Times New Roman" w:hAnsi="Segoe UI" w:cs="Segoe UI"/>
      <w:sz w:val="18"/>
      <w:szCs w:val="18"/>
      <w:lang w:eastAsia="pt-BR"/>
    </w:rPr>
  </w:style>
  <w:style w:type="paragraph" w:styleId="Cabealho">
    <w:name w:val="header"/>
    <w:basedOn w:val="Normal"/>
    <w:link w:val="CabealhoChar"/>
    <w:uiPriority w:val="99"/>
    <w:unhideWhenUsed/>
    <w:rsid w:val="006B14CE"/>
    <w:pPr>
      <w:tabs>
        <w:tab w:val="center" w:pos="4252"/>
        <w:tab w:val="right" w:pos="8504"/>
      </w:tabs>
    </w:pPr>
  </w:style>
  <w:style w:type="character" w:customStyle="1" w:styleId="CabealhoChar">
    <w:name w:val="Cabeçalho Char"/>
    <w:basedOn w:val="Fontepargpadro"/>
    <w:link w:val="Cabealho"/>
    <w:uiPriority w:val="99"/>
    <w:rsid w:val="006B14CE"/>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6B14CE"/>
    <w:pPr>
      <w:tabs>
        <w:tab w:val="center" w:pos="4252"/>
        <w:tab w:val="right" w:pos="8504"/>
      </w:tabs>
    </w:pPr>
  </w:style>
  <w:style w:type="character" w:customStyle="1" w:styleId="RodapChar">
    <w:name w:val="Rodapé Char"/>
    <w:basedOn w:val="Fontepargpadro"/>
    <w:link w:val="Rodap"/>
    <w:uiPriority w:val="99"/>
    <w:rsid w:val="006B14CE"/>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61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6</Pages>
  <Words>1609</Words>
  <Characters>8694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JOYCE ARAUJO SILVA</cp:lastModifiedBy>
  <cp:revision>9</cp:revision>
  <cp:lastPrinted>2019-09-05T14:24:00Z</cp:lastPrinted>
  <dcterms:created xsi:type="dcterms:W3CDTF">2019-09-03T17:31:00Z</dcterms:created>
  <dcterms:modified xsi:type="dcterms:W3CDTF">2019-09-05T14:24:00Z</dcterms:modified>
</cp:coreProperties>
</file>