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7124" w:rsidRPr="00647124" w:rsidRDefault="00647124" w:rsidP="00647124">
      <w:pPr>
        <w:pBdr>
          <w:top w:val="single" w:sz="4" w:space="1" w:color="auto"/>
          <w:left w:val="single" w:sz="4" w:space="4" w:color="auto"/>
          <w:bottom w:val="single" w:sz="4" w:space="1" w:color="auto"/>
          <w:right w:val="single" w:sz="4" w:space="4" w:color="auto"/>
        </w:pBdr>
        <w:shd w:val="clear" w:color="auto" w:fill="A0A0A0"/>
        <w:spacing w:before="240" w:after="240" w:line="240" w:lineRule="auto"/>
        <w:jc w:val="center"/>
        <w:rPr>
          <w:rFonts w:ascii="Bookman Old Style" w:eastAsia="Times New Roman" w:hAnsi="Bookman Old Style" w:cs="Arial"/>
          <w:b/>
          <w:lang w:eastAsia="pt-BR"/>
        </w:rPr>
      </w:pPr>
      <w:r w:rsidRPr="004564A6">
        <w:rPr>
          <w:rFonts w:ascii="Bookman Old Style" w:eastAsia="Times New Roman" w:hAnsi="Bookman Old Style" w:cs="Arial"/>
          <w:b/>
          <w:lang w:eastAsia="pt-BR"/>
        </w:rPr>
        <w:t>CONTRATO N</w:t>
      </w:r>
      <w:r w:rsidR="004564A6">
        <w:rPr>
          <w:rFonts w:ascii="Bookman Old Style" w:eastAsia="Times New Roman" w:hAnsi="Bookman Old Style" w:cs="Arial"/>
          <w:b/>
          <w:lang w:eastAsia="pt-BR"/>
        </w:rPr>
        <w:t>º</w:t>
      </w:r>
      <w:bookmarkStart w:id="0" w:name="_GoBack"/>
      <w:bookmarkEnd w:id="0"/>
      <w:r w:rsidRPr="004564A6">
        <w:rPr>
          <w:rFonts w:ascii="Bookman Old Style" w:eastAsia="Times New Roman" w:hAnsi="Bookman Old Style" w:cs="Arial"/>
          <w:b/>
          <w:lang w:eastAsia="pt-BR"/>
        </w:rPr>
        <w:t xml:space="preserve"> 165</w:t>
      </w:r>
      <w:r w:rsidRPr="00647124">
        <w:rPr>
          <w:rFonts w:ascii="Bookman Old Style" w:eastAsia="Times New Roman" w:hAnsi="Bookman Old Style" w:cs="Arial"/>
          <w:b/>
          <w:lang w:eastAsia="pt-BR"/>
        </w:rPr>
        <w:t>/</w:t>
      </w:r>
      <w:r w:rsidRPr="004564A6">
        <w:rPr>
          <w:rFonts w:ascii="Bookman Old Style" w:eastAsia="Times New Roman" w:hAnsi="Bookman Old Style" w:cs="Arial"/>
          <w:b/>
          <w:lang w:eastAsia="pt-BR"/>
        </w:rPr>
        <w:t>2019</w:t>
      </w:r>
    </w:p>
    <w:p w:rsidR="00647124" w:rsidRPr="00647124" w:rsidRDefault="00647124" w:rsidP="00647124">
      <w:pPr>
        <w:spacing w:before="240" w:after="240" w:line="240" w:lineRule="auto"/>
        <w:jc w:val="both"/>
        <w:rPr>
          <w:rFonts w:ascii="Bookman Old Style" w:eastAsia="Times New Roman" w:hAnsi="Bookman Old Style" w:cs="Times New Roman"/>
          <w:b/>
          <w:u w:val="single"/>
          <w:lang w:eastAsia="pt-BR"/>
        </w:rPr>
      </w:pPr>
      <w:r w:rsidRPr="00647124">
        <w:rPr>
          <w:rFonts w:ascii="Bookman Old Style" w:eastAsia="Times New Roman" w:hAnsi="Bookman Old Style" w:cs="Arial"/>
          <w:b/>
          <w:u w:val="single"/>
          <w:lang w:eastAsia="pt-BR"/>
        </w:rPr>
        <w:t xml:space="preserve">INSTRUMENTO DE CONTRATO DE PRESTAÇÃO DE SERVIÇOS QUE ENTRE SÍ: FAZEM O MUNICÍPIO DE NARANDIBA E A EMPRESA </w:t>
      </w:r>
      <w:r w:rsidRPr="004564A6">
        <w:rPr>
          <w:rFonts w:ascii="Bookman Old Style" w:eastAsia="Times New Roman" w:hAnsi="Bookman Old Style" w:cs="Arial"/>
          <w:b/>
          <w:u w:val="single"/>
          <w:lang w:eastAsia="pt-BR"/>
        </w:rPr>
        <w:t>BIO-LAB DE IEPE LTDA</w:t>
      </w:r>
      <w:r w:rsidRPr="00647124">
        <w:rPr>
          <w:rFonts w:ascii="Bookman Old Style" w:eastAsia="Times New Roman" w:hAnsi="Bookman Old Style" w:cs="Arial"/>
          <w:b/>
          <w:u w:val="single"/>
          <w:lang w:eastAsia="pt-BR"/>
        </w:rPr>
        <w:t>.</w:t>
      </w:r>
    </w:p>
    <w:p w:rsidR="00647124" w:rsidRPr="00647124" w:rsidRDefault="00647124" w:rsidP="00647124">
      <w:pPr>
        <w:spacing w:before="240" w:after="240" w:line="240" w:lineRule="auto"/>
        <w:jc w:val="both"/>
        <w:rPr>
          <w:rFonts w:ascii="Bookman Old Style" w:eastAsia="Times New Roman" w:hAnsi="Bookman Old Style" w:cs="Arial"/>
          <w:lang w:eastAsia="pt-BR"/>
        </w:rPr>
      </w:pPr>
      <w:r w:rsidRPr="004564A6">
        <w:rPr>
          <w:rFonts w:ascii="Bookman Old Style" w:hAnsi="Bookman Old Style"/>
        </w:rPr>
        <w:t xml:space="preserve">Pelo presente instrumento que fazem entre si as partes, nesta e na melhor forma de direito, de um lado o MUNICIPIO DE NARANDIBA, pessoa jurídica de direito público, inscrita no CNPJ/MF sob o número 44.857.027/0001-70, com sede administrativa na Avenida Marechal Rondon, 491, neste ato representado por seu Prefeito Municipal Sr. ITAMAR DOS SANTOS SILVA, brasileiro, casado, portador do documento de identidade RG n.º 17.832.129 e do </w:t>
      </w:r>
      <w:r w:rsidRPr="004564A6">
        <w:rPr>
          <w:rFonts w:ascii="Bookman Old Style" w:hAnsi="Bookman Old Style" w:cs="Arial"/>
        </w:rPr>
        <w:t xml:space="preserve">CPF 074.780.778-70, residente e domiciliado na cidade de Narandiba/SP, doravante denominado </w:t>
      </w:r>
      <w:r w:rsidRPr="00647124">
        <w:rPr>
          <w:rFonts w:ascii="Bookman Old Style" w:eastAsia="Times New Roman" w:hAnsi="Bookman Old Style" w:cs="Times New Roman"/>
          <w:b/>
          <w:lang w:eastAsia="pt-BR"/>
        </w:rPr>
        <w:t>CONTRATANTE</w:t>
      </w:r>
      <w:r w:rsidRPr="00647124">
        <w:rPr>
          <w:rFonts w:ascii="Bookman Old Style" w:eastAsia="Times New Roman" w:hAnsi="Bookman Old Style" w:cs="Times New Roman"/>
          <w:lang w:eastAsia="pt-BR"/>
        </w:rPr>
        <w:t xml:space="preserve"> e de outro lado, a empresa </w:t>
      </w:r>
      <w:r w:rsidRPr="004564A6">
        <w:rPr>
          <w:rFonts w:ascii="Bookman Old Style" w:eastAsia="Times New Roman" w:hAnsi="Bookman Old Style" w:cs="Arial"/>
          <w:b/>
          <w:lang w:eastAsia="pt-BR"/>
        </w:rPr>
        <w:t>BIO-LAB DE IEPE LTDA</w:t>
      </w:r>
      <w:r w:rsidRPr="00647124">
        <w:rPr>
          <w:rFonts w:ascii="Bookman Old Style" w:eastAsia="Times New Roman" w:hAnsi="Bookman Old Style" w:cs="Times New Roman"/>
          <w:lang w:eastAsia="pt-BR"/>
        </w:rPr>
        <w:t xml:space="preserve">, inscrita no C.P.N.J. n.º </w:t>
      </w:r>
      <w:r w:rsidRPr="004564A6">
        <w:rPr>
          <w:rFonts w:ascii="Bookman Old Style" w:eastAsia="Times New Roman" w:hAnsi="Bookman Old Style" w:cs="Times New Roman"/>
          <w:lang w:eastAsia="pt-BR"/>
        </w:rPr>
        <w:t>04.524.964/0001-90, com sede na rua Sergipe, nº 454</w:t>
      </w:r>
      <w:r w:rsidRPr="00647124">
        <w:rPr>
          <w:rFonts w:ascii="Bookman Old Style" w:eastAsia="Times New Roman" w:hAnsi="Bookman Old Style" w:cs="Times New Roman"/>
          <w:lang w:eastAsia="pt-BR"/>
        </w:rPr>
        <w:t xml:space="preserve">, na cidade de </w:t>
      </w:r>
      <w:proofErr w:type="spellStart"/>
      <w:r w:rsidRPr="004564A6">
        <w:rPr>
          <w:rFonts w:ascii="Bookman Old Style" w:eastAsia="Times New Roman" w:hAnsi="Bookman Old Style" w:cs="Times New Roman"/>
          <w:lang w:eastAsia="pt-BR"/>
        </w:rPr>
        <w:t>Iepe</w:t>
      </w:r>
      <w:proofErr w:type="spellEnd"/>
      <w:r w:rsidRPr="00647124">
        <w:rPr>
          <w:rFonts w:ascii="Bookman Old Style" w:eastAsia="Times New Roman" w:hAnsi="Bookman Old Style" w:cs="Times New Roman"/>
          <w:lang w:eastAsia="pt-BR"/>
        </w:rPr>
        <w:t xml:space="preserve">, Estado de </w:t>
      </w:r>
      <w:r w:rsidRPr="004564A6">
        <w:rPr>
          <w:rFonts w:ascii="Bookman Old Style" w:eastAsia="Times New Roman" w:hAnsi="Bookman Old Style" w:cs="Times New Roman"/>
          <w:lang w:eastAsia="pt-BR"/>
        </w:rPr>
        <w:t>São Paulo</w:t>
      </w:r>
      <w:r w:rsidRPr="00647124">
        <w:rPr>
          <w:rFonts w:ascii="Bookman Old Style" w:eastAsia="Times New Roman" w:hAnsi="Bookman Old Style" w:cs="Times New Roman"/>
          <w:lang w:eastAsia="pt-BR"/>
        </w:rPr>
        <w:t>, CEP nº</w:t>
      </w:r>
      <w:r w:rsidRPr="004564A6">
        <w:rPr>
          <w:rFonts w:ascii="Bookman Old Style" w:eastAsia="Times New Roman" w:hAnsi="Bookman Old Style" w:cs="Times New Roman"/>
          <w:lang w:eastAsia="pt-BR"/>
        </w:rPr>
        <w:t xml:space="preserve"> 19.640-000</w:t>
      </w:r>
      <w:r w:rsidRPr="00647124">
        <w:rPr>
          <w:rFonts w:ascii="Bookman Old Style" w:eastAsia="Times New Roman" w:hAnsi="Bookman Old Style" w:cs="Times New Roman"/>
          <w:lang w:eastAsia="pt-BR"/>
        </w:rPr>
        <w:t xml:space="preserve">, neste ato representado pelo </w:t>
      </w:r>
      <w:proofErr w:type="spellStart"/>
      <w:r w:rsidRPr="00647124">
        <w:rPr>
          <w:rFonts w:ascii="Bookman Old Style" w:eastAsia="Times New Roman" w:hAnsi="Bookman Old Style" w:cs="Times New Roman"/>
          <w:lang w:eastAsia="pt-BR"/>
        </w:rPr>
        <w:t>Sr</w:t>
      </w:r>
      <w:proofErr w:type="spellEnd"/>
      <w:r w:rsidRPr="00647124">
        <w:rPr>
          <w:rFonts w:ascii="Bookman Old Style" w:eastAsia="Times New Roman" w:hAnsi="Bookman Old Style" w:cs="Times New Roman"/>
          <w:lang w:eastAsia="pt-BR"/>
        </w:rPr>
        <w:t xml:space="preserve"> </w:t>
      </w:r>
      <w:r w:rsidRPr="004564A6">
        <w:rPr>
          <w:rFonts w:ascii="Bookman Old Style" w:eastAsia="Times New Roman" w:hAnsi="Bookman Old Style" w:cs="Times New Roman"/>
          <w:b/>
          <w:lang w:eastAsia="pt-BR"/>
        </w:rPr>
        <w:t>João Marcos Castilho Cabrera</w:t>
      </w:r>
      <w:r w:rsidRPr="00647124">
        <w:rPr>
          <w:rFonts w:ascii="Bookman Old Style" w:eastAsia="Times New Roman" w:hAnsi="Bookman Old Style" w:cs="Times New Roman"/>
          <w:lang w:eastAsia="pt-BR"/>
        </w:rPr>
        <w:t xml:space="preserve">, portador da Cédula de Identidade RG: nº </w:t>
      </w:r>
      <w:r w:rsidRPr="004564A6">
        <w:rPr>
          <w:rFonts w:ascii="Bookman Old Style" w:eastAsia="Times New Roman" w:hAnsi="Bookman Old Style" w:cs="Times New Roman"/>
          <w:lang w:eastAsia="pt-BR"/>
        </w:rPr>
        <w:t>20.151.600</w:t>
      </w:r>
      <w:r w:rsidRPr="00647124">
        <w:rPr>
          <w:rFonts w:ascii="Bookman Old Style" w:eastAsia="Times New Roman" w:hAnsi="Bookman Old Style" w:cs="Times New Roman"/>
          <w:lang w:eastAsia="pt-BR"/>
        </w:rPr>
        <w:t xml:space="preserve"> e do CPF nº </w:t>
      </w:r>
      <w:r w:rsidRPr="004564A6">
        <w:rPr>
          <w:rFonts w:ascii="Bookman Old Style" w:eastAsia="Times New Roman" w:hAnsi="Bookman Old Style" w:cs="Times New Roman"/>
          <w:lang w:eastAsia="pt-BR"/>
        </w:rPr>
        <w:t>206.362.728-26</w:t>
      </w:r>
      <w:r w:rsidRPr="00647124">
        <w:rPr>
          <w:rFonts w:ascii="Bookman Old Style" w:eastAsia="Times New Roman" w:hAnsi="Bookman Old Style" w:cs="Times New Roman"/>
          <w:lang w:eastAsia="pt-BR"/>
        </w:rPr>
        <w:t>, nacionalidade, residente e domiciliado na cidade de</w:t>
      </w:r>
      <w:r w:rsidR="00EF6FD5" w:rsidRPr="004564A6">
        <w:rPr>
          <w:rFonts w:ascii="Bookman Old Style" w:eastAsia="Times New Roman" w:hAnsi="Bookman Old Style" w:cs="Times New Roman"/>
          <w:lang w:eastAsia="pt-BR"/>
        </w:rPr>
        <w:t xml:space="preserve"> </w:t>
      </w:r>
      <w:proofErr w:type="spellStart"/>
      <w:r w:rsidR="00EF6FD5" w:rsidRPr="004564A6">
        <w:rPr>
          <w:rFonts w:ascii="Bookman Old Style" w:eastAsia="Times New Roman" w:hAnsi="Bookman Old Style" w:cs="Times New Roman"/>
          <w:lang w:eastAsia="pt-BR"/>
        </w:rPr>
        <w:t>Iepe</w:t>
      </w:r>
      <w:proofErr w:type="spellEnd"/>
      <w:r w:rsidR="00EF6FD5" w:rsidRPr="004564A6">
        <w:rPr>
          <w:rFonts w:ascii="Bookman Old Style" w:eastAsia="Times New Roman" w:hAnsi="Bookman Old Style" w:cs="Times New Roman"/>
          <w:lang w:eastAsia="pt-BR"/>
        </w:rPr>
        <w:t>, Estado de São Paulo</w:t>
      </w:r>
      <w:r w:rsidRPr="00647124">
        <w:rPr>
          <w:rFonts w:ascii="Bookman Old Style" w:eastAsia="Times New Roman" w:hAnsi="Bookman Old Style" w:cs="Times New Roman"/>
          <w:lang w:eastAsia="pt-BR"/>
        </w:rPr>
        <w:t xml:space="preserve">, doravante denominado simplesmente </w:t>
      </w:r>
      <w:r w:rsidRPr="00647124">
        <w:rPr>
          <w:rFonts w:ascii="Bookman Old Style" w:eastAsia="Times New Roman" w:hAnsi="Bookman Old Style" w:cs="Times New Roman"/>
          <w:b/>
          <w:lang w:eastAsia="pt-BR"/>
        </w:rPr>
        <w:t>CONTRATADA</w:t>
      </w:r>
      <w:r w:rsidRPr="00647124">
        <w:rPr>
          <w:rFonts w:ascii="Bookman Old Style" w:eastAsia="Times New Roman" w:hAnsi="Bookman Old Style" w:cs="Arial"/>
          <w:lang w:eastAsia="pt-BR"/>
        </w:rPr>
        <w:t xml:space="preserve">, nos termos do </w:t>
      </w:r>
      <w:r w:rsidRPr="00647124">
        <w:rPr>
          <w:rFonts w:ascii="Bookman Old Style" w:eastAsia="Times New Roman" w:hAnsi="Bookman Old Style" w:cs="Arial"/>
          <w:b/>
          <w:lang w:eastAsia="pt-BR"/>
        </w:rPr>
        <w:t xml:space="preserve">PREGÃO PRESENCIAL Nº </w:t>
      </w:r>
      <w:r w:rsidR="00EF6FD5" w:rsidRPr="004564A6">
        <w:rPr>
          <w:rFonts w:ascii="Bookman Old Style" w:eastAsia="Times New Roman" w:hAnsi="Bookman Old Style" w:cs="Arial"/>
          <w:b/>
          <w:lang w:eastAsia="pt-BR"/>
        </w:rPr>
        <w:t>024</w:t>
      </w:r>
      <w:r w:rsidRPr="00647124">
        <w:rPr>
          <w:rFonts w:ascii="Bookman Old Style" w:eastAsia="Times New Roman" w:hAnsi="Bookman Old Style" w:cs="Arial"/>
          <w:b/>
          <w:lang w:eastAsia="pt-BR"/>
        </w:rPr>
        <w:t>/</w:t>
      </w:r>
      <w:r w:rsidR="00EF6FD5" w:rsidRPr="004564A6">
        <w:rPr>
          <w:rFonts w:ascii="Bookman Old Style" w:eastAsia="Times New Roman" w:hAnsi="Bookman Old Style" w:cs="Arial"/>
          <w:b/>
          <w:lang w:eastAsia="pt-BR"/>
        </w:rPr>
        <w:t>2019</w:t>
      </w:r>
      <w:r w:rsidRPr="00647124">
        <w:rPr>
          <w:rFonts w:ascii="Bookman Old Style" w:eastAsia="Times New Roman" w:hAnsi="Bookman Old Style" w:cs="Arial"/>
          <w:lang w:eastAsia="pt-BR"/>
        </w:rPr>
        <w:t xml:space="preserve"> têm entre si justo e avençado o que segue:</w:t>
      </w:r>
    </w:p>
    <w:p w:rsidR="00647124" w:rsidRPr="00647124" w:rsidRDefault="00647124" w:rsidP="00647124">
      <w:pPr>
        <w:keepNext/>
        <w:spacing w:before="240" w:after="240" w:line="240" w:lineRule="auto"/>
        <w:outlineLvl w:val="1"/>
        <w:rPr>
          <w:rFonts w:ascii="Bookman Old Style" w:eastAsia="Times New Roman" w:hAnsi="Bookman Old Style" w:cs="Arial"/>
          <w:b/>
          <w:bCs/>
          <w:iCs/>
          <w:lang w:eastAsia="pt-BR"/>
        </w:rPr>
      </w:pPr>
      <w:r w:rsidRPr="00647124">
        <w:rPr>
          <w:rFonts w:ascii="Bookman Old Style" w:eastAsia="Times New Roman" w:hAnsi="Bookman Old Style" w:cs="Arial"/>
          <w:b/>
          <w:bCs/>
          <w:iCs/>
          <w:lang w:eastAsia="pt-BR"/>
        </w:rPr>
        <w:t>CLÁUSULA PRIMEIRA: DO OBJETO.</w:t>
      </w:r>
    </w:p>
    <w:p w:rsidR="00647124" w:rsidRPr="00647124" w:rsidRDefault="00647124" w:rsidP="00647124">
      <w:pPr>
        <w:spacing w:before="240" w:after="240" w:line="240" w:lineRule="auto"/>
        <w:jc w:val="both"/>
        <w:rPr>
          <w:rFonts w:ascii="Bookman Old Style" w:eastAsia="Times New Roman" w:hAnsi="Bookman Old Style" w:cs="Times New Roman"/>
          <w:b/>
          <w:lang w:eastAsia="pt-BR"/>
        </w:rPr>
      </w:pPr>
      <w:r w:rsidRPr="00647124">
        <w:rPr>
          <w:rFonts w:ascii="Bookman Old Style" w:eastAsia="Times New Roman" w:hAnsi="Bookman Old Style" w:cs="Times New Roman"/>
          <w:lang w:eastAsia="pt-BR"/>
        </w:rPr>
        <w:t xml:space="preserve">1.1) A </w:t>
      </w:r>
      <w:r w:rsidRPr="00647124">
        <w:rPr>
          <w:rFonts w:ascii="Bookman Old Style" w:eastAsia="Times New Roman" w:hAnsi="Bookman Old Style" w:cs="Times New Roman"/>
          <w:b/>
          <w:lang w:eastAsia="pt-BR"/>
        </w:rPr>
        <w:t>CONTRATADA</w:t>
      </w:r>
      <w:r w:rsidRPr="00647124">
        <w:rPr>
          <w:rFonts w:ascii="Bookman Old Style" w:eastAsia="Times New Roman" w:hAnsi="Bookman Old Style" w:cs="Times New Roman"/>
          <w:lang w:eastAsia="pt-BR"/>
        </w:rPr>
        <w:t xml:space="preserve"> obriga-se a fornecer </w:t>
      </w:r>
      <w:r w:rsidRPr="00647124">
        <w:rPr>
          <w:rFonts w:ascii="Bookman Old Style" w:eastAsia="Times New Roman" w:hAnsi="Bookman Old Style" w:cs="Arial"/>
          <w:b/>
          <w:lang w:eastAsia="pt-BR"/>
        </w:rPr>
        <w:t>SERVIÇOS DE LABORATÓRIO DE ANÁLISES CLÍNICAS PARA A REALIZAÇÃO DE EXAMES LABORATORIAIS</w:t>
      </w:r>
      <w:r w:rsidRPr="00647124">
        <w:rPr>
          <w:rFonts w:ascii="Bookman Old Style" w:eastAsia="Times New Roman" w:hAnsi="Bookman Old Style" w:cs="Times New Roman"/>
          <w:b/>
          <w:bCs/>
          <w:lang w:eastAsia="pt-BR"/>
        </w:rPr>
        <w:t xml:space="preserve">, </w:t>
      </w:r>
      <w:r w:rsidRPr="00647124">
        <w:rPr>
          <w:rFonts w:ascii="Bookman Old Style" w:eastAsia="Times New Roman" w:hAnsi="Bookman Old Style" w:cs="Times New Roman"/>
          <w:bCs/>
          <w:lang w:eastAsia="pt-BR"/>
        </w:rPr>
        <w:t>com a finalidade atender as solicitações de exames das unidades de saúde</w:t>
      </w:r>
      <w:r w:rsidRPr="00647124">
        <w:rPr>
          <w:rFonts w:ascii="Bookman Old Style" w:eastAsia="Times New Roman" w:hAnsi="Bookman Old Style" w:cs="Arial"/>
          <w:b/>
          <w:lang w:eastAsia="pt-BR"/>
        </w:rPr>
        <w:t xml:space="preserve"> </w:t>
      </w:r>
      <w:r w:rsidRPr="00647124">
        <w:rPr>
          <w:rFonts w:ascii="Bookman Old Style" w:eastAsia="Times New Roman" w:hAnsi="Bookman Old Style" w:cs="Arial"/>
          <w:lang w:eastAsia="pt-BR"/>
        </w:rPr>
        <w:t>no município de Narandiba/SP</w:t>
      </w:r>
      <w:r w:rsidRPr="00647124">
        <w:rPr>
          <w:rFonts w:ascii="Bookman Old Style" w:eastAsia="Times New Roman" w:hAnsi="Bookman Old Style" w:cs="Times New Roman"/>
          <w:lang w:eastAsia="pt-BR"/>
        </w:rPr>
        <w:t xml:space="preserve">, nos termos da proposta homologada nos autos da </w:t>
      </w:r>
      <w:r w:rsidRPr="00647124">
        <w:rPr>
          <w:rFonts w:ascii="Bookman Old Style" w:eastAsia="Times New Roman" w:hAnsi="Bookman Old Style" w:cs="Times New Roman"/>
          <w:b/>
          <w:lang w:eastAsia="pt-BR"/>
        </w:rPr>
        <w:t xml:space="preserve">Pregão Presencial para nº </w:t>
      </w:r>
      <w:r w:rsidR="00EF6FD5" w:rsidRPr="004564A6">
        <w:rPr>
          <w:rFonts w:ascii="Bookman Old Style" w:eastAsia="Times New Roman" w:hAnsi="Bookman Old Style" w:cs="Times New Roman"/>
          <w:b/>
          <w:lang w:eastAsia="pt-BR"/>
        </w:rPr>
        <w:t>024</w:t>
      </w:r>
      <w:r w:rsidRPr="00647124">
        <w:rPr>
          <w:rFonts w:ascii="Bookman Old Style" w:eastAsia="Times New Roman" w:hAnsi="Bookman Old Style" w:cs="Times New Roman"/>
          <w:b/>
          <w:lang w:eastAsia="pt-BR"/>
        </w:rPr>
        <w:t>/</w:t>
      </w:r>
      <w:r w:rsidR="00EF6FD5" w:rsidRPr="004564A6">
        <w:rPr>
          <w:rFonts w:ascii="Bookman Old Style" w:eastAsia="Times New Roman" w:hAnsi="Bookman Old Style" w:cs="Times New Roman"/>
          <w:b/>
          <w:lang w:eastAsia="pt-BR"/>
        </w:rPr>
        <w:t>2019</w:t>
      </w:r>
      <w:r w:rsidRPr="00647124">
        <w:rPr>
          <w:rFonts w:ascii="Bookman Old Style" w:eastAsia="Times New Roman" w:hAnsi="Bookman Old Style" w:cs="Times New Roman"/>
          <w:b/>
          <w:lang w:eastAsia="pt-BR"/>
        </w:rPr>
        <w:t>.</w:t>
      </w:r>
    </w:p>
    <w:p w:rsidR="00647124" w:rsidRPr="00647124" w:rsidRDefault="00647124" w:rsidP="00647124">
      <w:pPr>
        <w:spacing w:before="240" w:after="240" w:line="240" w:lineRule="auto"/>
        <w:jc w:val="both"/>
        <w:rPr>
          <w:rFonts w:ascii="Bookman Old Style" w:eastAsia="Times New Roman" w:hAnsi="Bookman Old Style" w:cs="Times New Roman"/>
          <w:lang w:eastAsia="pt-BR"/>
        </w:rPr>
      </w:pPr>
      <w:r w:rsidRPr="00647124">
        <w:rPr>
          <w:rFonts w:ascii="Bookman Old Style" w:eastAsia="Times New Roman" w:hAnsi="Bookman Old Style" w:cs="Times New Roman"/>
          <w:lang w:eastAsia="pt-BR"/>
        </w:rPr>
        <w:t>1.2). Ficam</w:t>
      </w:r>
      <w:r w:rsidRPr="00647124">
        <w:rPr>
          <w:rFonts w:ascii="Bookman Old Style" w:eastAsia="Times New Roman" w:hAnsi="Bookman Old Style" w:cs="Courier New"/>
          <w:lang w:eastAsia="pt-BR"/>
        </w:rPr>
        <w:t xml:space="preserve"> fazendo parte integrante do presente instrumento, independentemente de suas transcrições parciais ou totais, o edital de licitação e a proposta vencedora da </w:t>
      </w:r>
      <w:r w:rsidRPr="00647124">
        <w:rPr>
          <w:rFonts w:ascii="Bookman Old Style" w:eastAsia="Times New Roman" w:hAnsi="Bookman Old Style" w:cs="Courier New"/>
          <w:b/>
          <w:lang w:eastAsia="pt-BR"/>
        </w:rPr>
        <w:t>C</w:t>
      </w:r>
      <w:r w:rsidR="00533A87" w:rsidRPr="004564A6">
        <w:rPr>
          <w:rFonts w:ascii="Bookman Old Style" w:eastAsia="Times New Roman" w:hAnsi="Bookman Old Style" w:cs="Courier New"/>
          <w:b/>
          <w:lang w:eastAsia="pt-BR"/>
        </w:rPr>
        <w:t>O</w:t>
      </w:r>
      <w:r w:rsidRPr="00647124">
        <w:rPr>
          <w:rFonts w:ascii="Bookman Old Style" w:eastAsia="Times New Roman" w:hAnsi="Bookman Old Style" w:cs="Courier New"/>
          <w:b/>
          <w:lang w:eastAsia="pt-BR"/>
        </w:rPr>
        <w:t>NTRATADA.</w:t>
      </w:r>
    </w:p>
    <w:p w:rsidR="00647124" w:rsidRPr="00647124" w:rsidRDefault="00647124" w:rsidP="00647124">
      <w:pPr>
        <w:spacing w:before="240" w:after="240" w:line="240" w:lineRule="auto"/>
        <w:jc w:val="both"/>
        <w:rPr>
          <w:rFonts w:ascii="Bookman Old Style" w:eastAsia="Times New Roman" w:hAnsi="Bookman Old Style" w:cs="Times New Roman"/>
          <w:b/>
          <w:lang w:eastAsia="pt-BR"/>
        </w:rPr>
      </w:pPr>
      <w:r w:rsidRPr="00647124">
        <w:rPr>
          <w:rFonts w:ascii="Bookman Old Style" w:eastAsia="Times New Roman" w:hAnsi="Bookman Old Style" w:cs="Times New Roman"/>
          <w:b/>
          <w:lang w:eastAsia="pt-BR"/>
        </w:rPr>
        <w:t>CLÁUSULA SEGUNDA: DAS CONDIÇÕES GERAIS DA PRESTAÇÃO DO SERVIÇO</w:t>
      </w:r>
    </w:p>
    <w:p w:rsidR="00647124" w:rsidRPr="00647124" w:rsidRDefault="00647124" w:rsidP="00647124">
      <w:pPr>
        <w:spacing w:before="240" w:after="240" w:line="240" w:lineRule="auto"/>
        <w:jc w:val="both"/>
        <w:rPr>
          <w:rFonts w:ascii="Bookman Old Style" w:eastAsia="Times New Roman" w:hAnsi="Bookman Old Style" w:cs="Times New Roman"/>
          <w:bCs/>
          <w:lang w:eastAsia="pt-BR"/>
        </w:rPr>
      </w:pPr>
      <w:r w:rsidRPr="00647124">
        <w:rPr>
          <w:rFonts w:ascii="Bookman Old Style" w:eastAsia="Times New Roman" w:hAnsi="Bookman Old Style" w:cs="Times New Roman"/>
          <w:bCs/>
          <w:lang w:eastAsia="pt-BR"/>
        </w:rPr>
        <w:t>2.1). Os exames serão realizados de acordo com as requisições devidamente firmadas pelos médicos do município, ou autorizados pelo setor de Saúde da Contratante, cuja apuração deverá ser levada a termo mensalmente.</w:t>
      </w:r>
    </w:p>
    <w:p w:rsidR="00647124" w:rsidRPr="00647124" w:rsidRDefault="00647124" w:rsidP="00647124">
      <w:pPr>
        <w:spacing w:before="240" w:after="240" w:line="240" w:lineRule="auto"/>
        <w:jc w:val="both"/>
        <w:rPr>
          <w:rFonts w:ascii="Bookman Old Style" w:eastAsia="Times New Roman" w:hAnsi="Bookman Old Style" w:cs="Arial"/>
          <w:lang w:eastAsia="pt-BR"/>
        </w:rPr>
      </w:pPr>
      <w:r w:rsidRPr="00647124">
        <w:rPr>
          <w:rFonts w:ascii="Bookman Old Style" w:eastAsia="Times New Roman" w:hAnsi="Bookman Old Style" w:cs="Times New Roman"/>
          <w:bCs/>
          <w:lang w:eastAsia="pt-BR"/>
        </w:rPr>
        <w:t xml:space="preserve">2.2). </w:t>
      </w:r>
      <w:r w:rsidRPr="00647124">
        <w:rPr>
          <w:rFonts w:ascii="Bookman Old Style" w:eastAsia="Times New Roman" w:hAnsi="Bookman Old Style" w:cs="Arial"/>
          <w:lang w:eastAsia="pt-BR"/>
        </w:rPr>
        <w:t xml:space="preserve">Durante a vigência do contrato, a empresa vencedora obriga-se a manter laboratório ou posto de coleta instalados no município de Narandiba/SP para execução dos serviços licitados, bem como realizar os atendimentos dos pacientes, coletas de amostras biológicas e entrega do laudo laboratorial em instalações próprias e adequadas com a legislação vigente. </w:t>
      </w:r>
    </w:p>
    <w:p w:rsidR="00647124" w:rsidRPr="00647124" w:rsidRDefault="00647124" w:rsidP="00647124">
      <w:pPr>
        <w:widowControl w:val="0"/>
        <w:tabs>
          <w:tab w:val="left" w:pos="880"/>
        </w:tabs>
        <w:autoSpaceDE w:val="0"/>
        <w:autoSpaceDN w:val="0"/>
        <w:adjustRightInd w:val="0"/>
        <w:spacing w:before="240" w:after="240" w:line="240" w:lineRule="auto"/>
        <w:ind w:right="71" w:hanging="567"/>
        <w:jc w:val="both"/>
        <w:rPr>
          <w:rFonts w:ascii="Bookman Old Style" w:eastAsia="Times New Roman" w:hAnsi="Bookman Old Style" w:cs="Arial"/>
          <w:lang w:eastAsia="pt-BR"/>
        </w:rPr>
      </w:pPr>
      <w:r w:rsidRPr="00647124">
        <w:rPr>
          <w:rFonts w:ascii="Bookman Old Style" w:eastAsia="Times New Roman" w:hAnsi="Bookman Old Style" w:cs="Arial"/>
          <w:lang w:eastAsia="pt-BR"/>
        </w:rPr>
        <w:tab/>
        <w:t>2.3</w:t>
      </w:r>
      <w:proofErr w:type="gramStart"/>
      <w:r w:rsidRPr="00647124">
        <w:rPr>
          <w:rFonts w:ascii="Bookman Old Style" w:eastAsia="Times New Roman" w:hAnsi="Bookman Old Style" w:cs="Arial"/>
          <w:lang w:eastAsia="pt-BR"/>
        </w:rPr>
        <w:t>) Os</w:t>
      </w:r>
      <w:proofErr w:type="gramEnd"/>
      <w:r w:rsidRPr="00647124">
        <w:rPr>
          <w:rFonts w:ascii="Bookman Old Style" w:eastAsia="Times New Roman" w:hAnsi="Bookman Old Style" w:cs="Arial"/>
          <w:lang w:eastAsia="pt-BR"/>
        </w:rPr>
        <w:t xml:space="preserve"> exames requisitados com prioridade, a licitante deverá proceder na emissão do laudo laboratorial com resultado no mesmo dia da coleta; excetuados os exames cuja obtenção do resultado necessitem de maior prazo, os quais devem ser entregues dentro do mínimo período exigido para a conclusão da análise.</w:t>
      </w:r>
    </w:p>
    <w:p w:rsidR="00647124" w:rsidRPr="00647124" w:rsidRDefault="00647124" w:rsidP="00647124">
      <w:pPr>
        <w:widowControl w:val="0"/>
        <w:tabs>
          <w:tab w:val="left" w:pos="880"/>
        </w:tabs>
        <w:autoSpaceDE w:val="0"/>
        <w:autoSpaceDN w:val="0"/>
        <w:adjustRightInd w:val="0"/>
        <w:spacing w:before="240" w:after="240" w:line="240" w:lineRule="auto"/>
        <w:ind w:right="71"/>
        <w:jc w:val="both"/>
        <w:rPr>
          <w:rFonts w:ascii="Bookman Old Style" w:eastAsia="Times New Roman" w:hAnsi="Bookman Old Style" w:cs="Arial"/>
          <w:lang w:eastAsia="pt-BR"/>
        </w:rPr>
      </w:pPr>
      <w:r w:rsidRPr="00647124">
        <w:rPr>
          <w:rFonts w:ascii="Bookman Old Style" w:eastAsia="Times New Roman" w:hAnsi="Bookman Old Style" w:cs="Arial"/>
          <w:lang w:eastAsia="pt-BR"/>
        </w:rPr>
        <w:t>2.4</w:t>
      </w:r>
      <w:proofErr w:type="gramStart"/>
      <w:r w:rsidRPr="00647124">
        <w:rPr>
          <w:rFonts w:ascii="Bookman Old Style" w:eastAsia="Times New Roman" w:hAnsi="Bookman Old Style" w:cs="Arial"/>
          <w:lang w:eastAsia="pt-BR"/>
        </w:rPr>
        <w:t>) Para</w:t>
      </w:r>
      <w:proofErr w:type="gramEnd"/>
      <w:r w:rsidRPr="00647124">
        <w:rPr>
          <w:rFonts w:ascii="Bookman Old Style" w:eastAsia="Times New Roman" w:hAnsi="Bookman Old Style" w:cs="Arial"/>
          <w:lang w:eastAsia="pt-BR"/>
        </w:rPr>
        <w:t xml:space="preserve"> atender as necessidades de demanda espontânea e agendamentos do município deverá ser realizar coletas no mínimo 2 (duas) vezes por semana, ou em dias e horários diversos à critério dos serviços de saúde para realização de </w:t>
      </w:r>
      <w:r w:rsidRPr="00647124">
        <w:rPr>
          <w:rFonts w:ascii="Bookman Old Style" w:eastAsia="Times New Roman" w:hAnsi="Bookman Old Style" w:cs="Arial"/>
          <w:lang w:eastAsia="pt-BR"/>
        </w:rPr>
        <w:lastRenderedPageBreak/>
        <w:t>campanhas.</w:t>
      </w:r>
    </w:p>
    <w:p w:rsidR="00647124" w:rsidRPr="00647124" w:rsidRDefault="00647124" w:rsidP="00647124">
      <w:pPr>
        <w:widowControl w:val="0"/>
        <w:tabs>
          <w:tab w:val="left" w:pos="880"/>
        </w:tabs>
        <w:autoSpaceDE w:val="0"/>
        <w:autoSpaceDN w:val="0"/>
        <w:adjustRightInd w:val="0"/>
        <w:spacing w:before="240" w:after="240" w:line="240" w:lineRule="auto"/>
        <w:ind w:right="71"/>
        <w:jc w:val="both"/>
        <w:rPr>
          <w:rFonts w:ascii="Bookman Old Style" w:eastAsia="Times New Roman" w:hAnsi="Bookman Old Style" w:cs="Arial"/>
          <w:lang w:eastAsia="pt-BR"/>
        </w:rPr>
      </w:pPr>
      <w:r w:rsidRPr="00647124">
        <w:rPr>
          <w:rFonts w:ascii="Bookman Old Style" w:eastAsia="Times New Roman" w:hAnsi="Bookman Old Style" w:cs="Arial"/>
          <w:lang w:eastAsia="pt-BR"/>
        </w:rPr>
        <w:t xml:space="preserve">2.5) Fica sob responsabilidade da licitante a coleta e envio das amostras biológicas ao Laboratório Regional do Instituto Adolfo Lutz de Presidente Prudente “Avenida José Soares Marcondes, 2357 – Jardim Paulistano”, </w:t>
      </w:r>
      <w:proofErr w:type="gramStart"/>
      <w:r w:rsidRPr="00647124">
        <w:rPr>
          <w:rFonts w:ascii="Bookman Old Style" w:eastAsia="Times New Roman" w:hAnsi="Bookman Old Style" w:cs="Arial"/>
          <w:lang w:eastAsia="pt-BR"/>
        </w:rPr>
        <w:t>Quando</w:t>
      </w:r>
      <w:proofErr w:type="gramEnd"/>
      <w:r w:rsidRPr="00647124">
        <w:rPr>
          <w:rFonts w:ascii="Bookman Old Style" w:eastAsia="Times New Roman" w:hAnsi="Bookman Old Style" w:cs="Arial"/>
          <w:lang w:eastAsia="pt-BR"/>
        </w:rPr>
        <w:t xml:space="preserve"> solicitados exames referentes a Vigilância Epidemiológica do município de Narandiba/SP.</w:t>
      </w:r>
    </w:p>
    <w:p w:rsidR="00647124" w:rsidRPr="00647124" w:rsidRDefault="00647124" w:rsidP="00647124">
      <w:pPr>
        <w:spacing w:before="240" w:after="240" w:line="240" w:lineRule="auto"/>
        <w:jc w:val="both"/>
        <w:rPr>
          <w:rFonts w:ascii="Bookman Old Style" w:eastAsia="Times New Roman" w:hAnsi="Bookman Old Style" w:cs="Times New Roman"/>
          <w:b/>
          <w:lang w:eastAsia="pt-BR"/>
        </w:rPr>
      </w:pPr>
      <w:r w:rsidRPr="00647124">
        <w:rPr>
          <w:rFonts w:ascii="Bookman Old Style" w:eastAsia="Times New Roman" w:hAnsi="Bookman Old Style" w:cs="Times New Roman"/>
          <w:b/>
          <w:lang w:eastAsia="pt-BR"/>
        </w:rPr>
        <w:t>CLÁUSULA TERCEIRA: DO PREÇO</w:t>
      </w:r>
    </w:p>
    <w:p w:rsidR="00647124" w:rsidRPr="00647124" w:rsidRDefault="00647124" w:rsidP="00647124">
      <w:pPr>
        <w:spacing w:before="240" w:after="240" w:line="240" w:lineRule="auto"/>
        <w:jc w:val="both"/>
        <w:rPr>
          <w:rFonts w:ascii="Bookman Old Style" w:eastAsia="Times New Roman" w:hAnsi="Bookman Old Style" w:cs="Courier New"/>
          <w:lang w:eastAsia="pt-BR"/>
        </w:rPr>
      </w:pPr>
      <w:r w:rsidRPr="00647124">
        <w:rPr>
          <w:rFonts w:ascii="Bookman Old Style" w:eastAsia="Times New Roman" w:hAnsi="Bookman Old Style" w:cs="Times New Roman"/>
          <w:lang w:eastAsia="pt-BR"/>
        </w:rPr>
        <w:t xml:space="preserve">3.1). </w:t>
      </w:r>
      <w:r w:rsidRPr="00647124">
        <w:rPr>
          <w:rFonts w:ascii="Bookman Old Style" w:eastAsia="Times New Roman" w:hAnsi="Bookman Old Style" w:cs="Courier New"/>
          <w:lang w:eastAsia="pt-BR"/>
        </w:rPr>
        <w:t xml:space="preserve">O valor total </w:t>
      </w:r>
      <w:r w:rsidR="007C3EFD" w:rsidRPr="004564A6">
        <w:rPr>
          <w:rFonts w:ascii="Bookman Old Style" w:eastAsia="Times New Roman" w:hAnsi="Bookman Old Style" w:cs="Courier New"/>
          <w:lang w:eastAsia="pt-BR"/>
        </w:rPr>
        <w:t xml:space="preserve">estimado </w:t>
      </w:r>
      <w:r w:rsidRPr="00647124">
        <w:rPr>
          <w:rFonts w:ascii="Bookman Old Style" w:eastAsia="Times New Roman" w:hAnsi="Bookman Old Style" w:cs="Courier New"/>
          <w:lang w:eastAsia="pt-BR"/>
        </w:rPr>
        <w:t xml:space="preserve">do presente contrato é de </w:t>
      </w:r>
      <w:r w:rsidRPr="00647124">
        <w:rPr>
          <w:rFonts w:ascii="Bookman Old Style" w:eastAsia="Times New Roman" w:hAnsi="Bookman Old Style" w:cs="Courier New"/>
          <w:b/>
          <w:lang w:eastAsia="pt-BR"/>
        </w:rPr>
        <w:t>R$</w:t>
      </w:r>
      <w:r w:rsidR="00EF6FD5" w:rsidRPr="004564A6">
        <w:rPr>
          <w:rFonts w:ascii="Bookman Old Style" w:eastAsia="Times New Roman" w:hAnsi="Bookman Old Style" w:cs="Courier New"/>
          <w:b/>
          <w:lang w:eastAsia="pt-BR"/>
        </w:rPr>
        <w:t xml:space="preserve"> </w:t>
      </w:r>
      <w:r w:rsidR="007C3EFD" w:rsidRPr="004564A6">
        <w:rPr>
          <w:rFonts w:ascii="Bookman Old Style" w:eastAsia="Times New Roman" w:hAnsi="Bookman Old Style" w:cs="Courier New"/>
          <w:b/>
          <w:lang w:eastAsia="pt-BR"/>
        </w:rPr>
        <w:t>120.000,00</w:t>
      </w:r>
      <w:r w:rsidR="00EF6FD5" w:rsidRPr="004564A6">
        <w:rPr>
          <w:rFonts w:ascii="Bookman Old Style" w:eastAsia="Times New Roman" w:hAnsi="Bookman Old Style" w:cs="Courier New"/>
          <w:lang w:eastAsia="pt-BR"/>
        </w:rPr>
        <w:t xml:space="preserve"> </w:t>
      </w:r>
      <w:r w:rsidRPr="00647124">
        <w:rPr>
          <w:rFonts w:ascii="Bookman Old Style" w:eastAsia="Times New Roman" w:hAnsi="Bookman Old Style" w:cs="Courier New"/>
          <w:lang w:eastAsia="pt-BR"/>
        </w:rPr>
        <w:t>(</w:t>
      </w:r>
      <w:r w:rsidR="007C3EFD" w:rsidRPr="004564A6">
        <w:rPr>
          <w:rFonts w:ascii="Bookman Old Style" w:eastAsia="Times New Roman" w:hAnsi="Bookman Old Style" w:cs="Courier New"/>
          <w:lang w:eastAsia="pt-BR"/>
        </w:rPr>
        <w:t>cento e vinte mil reais</w:t>
      </w:r>
      <w:r w:rsidRPr="00647124">
        <w:rPr>
          <w:rFonts w:ascii="Bookman Old Style" w:eastAsia="Times New Roman" w:hAnsi="Bookman Old Style" w:cs="Courier New"/>
          <w:lang w:eastAsia="pt-BR"/>
        </w:rPr>
        <w:t>)</w:t>
      </w:r>
      <w:r w:rsidR="007C3EFD" w:rsidRPr="004564A6">
        <w:rPr>
          <w:rFonts w:ascii="Bookman Old Style" w:eastAsia="Times New Roman" w:hAnsi="Bookman Old Style" w:cs="Courier New"/>
          <w:lang w:eastAsia="pt-BR"/>
        </w:rPr>
        <w:t xml:space="preserve">, sendo o valor unitário de </w:t>
      </w:r>
      <w:r w:rsidR="007C3EFD" w:rsidRPr="004564A6">
        <w:rPr>
          <w:rFonts w:ascii="Bookman Old Style" w:eastAsia="Times New Roman" w:hAnsi="Bookman Old Style" w:cs="Courier New"/>
          <w:b/>
          <w:lang w:eastAsia="pt-BR"/>
        </w:rPr>
        <w:t>R$ 0,23</w:t>
      </w:r>
      <w:r w:rsidR="007C3EFD" w:rsidRPr="004564A6">
        <w:rPr>
          <w:rFonts w:ascii="Bookman Old Style" w:eastAsia="Times New Roman" w:hAnsi="Bookman Old Style" w:cs="Courier New"/>
          <w:lang w:eastAsia="pt-BR"/>
        </w:rPr>
        <w:t xml:space="preserve"> (vinte e três centavos)</w:t>
      </w:r>
      <w:r w:rsidRPr="00647124">
        <w:rPr>
          <w:rFonts w:ascii="Bookman Old Style" w:eastAsia="Times New Roman" w:hAnsi="Bookman Old Style" w:cs="Courier New"/>
          <w:lang w:eastAsia="pt-BR"/>
        </w:rPr>
        <w:t>, decorrente do preço à prestação de serviços cujo valor unitário de cada exame previamente estabelecido em CH pela tabela da AMB/92, conforme detalhado na proposta da CONTRATADA, que também passa a fazer parte integrante deste instrumento.</w:t>
      </w:r>
    </w:p>
    <w:p w:rsidR="00647124" w:rsidRPr="00647124" w:rsidRDefault="00647124" w:rsidP="00647124">
      <w:pPr>
        <w:spacing w:before="240" w:after="240" w:line="240" w:lineRule="auto"/>
        <w:jc w:val="both"/>
        <w:rPr>
          <w:rFonts w:ascii="Bookman Old Style" w:eastAsia="Times New Roman" w:hAnsi="Bookman Old Style" w:cs="Times New Roman"/>
          <w:b/>
          <w:lang w:eastAsia="pt-BR"/>
        </w:rPr>
      </w:pPr>
      <w:r w:rsidRPr="00647124">
        <w:rPr>
          <w:rFonts w:ascii="Bookman Old Style" w:eastAsia="Times New Roman" w:hAnsi="Bookman Old Style" w:cs="Times New Roman"/>
          <w:b/>
          <w:lang w:eastAsia="pt-BR"/>
        </w:rPr>
        <w:t>CLÁUSULA QUARTA: DAS CONDIÇÕES DE PAGAMENTO</w:t>
      </w:r>
    </w:p>
    <w:p w:rsidR="00647124" w:rsidRPr="00647124" w:rsidRDefault="00647124" w:rsidP="00647124">
      <w:pPr>
        <w:spacing w:before="240" w:after="240" w:line="240" w:lineRule="auto"/>
        <w:jc w:val="both"/>
        <w:rPr>
          <w:rFonts w:ascii="Bookman Old Style" w:eastAsia="Times New Roman" w:hAnsi="Bookman Old Style" w:cs="Times New Roman"/>
          <w:lang w:eastAsia="pt-BR"/>
        </w:rPr>
      </w:pPr>
      <w:r w:rsidRPr="00647124">
        <w:rPr>
          <w:rFonts w:ascii="Bookman Old Style" w:eastAsia="Times New Roman" w:hAnsi="Bookman Old Style" w:cs="Times New Roman"/>
          <w:lang w:eastAsia="pt-BR"/>
        </w:rPr>
        <w:t>4.1). Os pagamentos serão efetuados pela Prefeitura Municipal em até 30 (trinta) dias uteis, após a emissão dos documentos fiscais, e envio da fatura, que deverá conter relatório com detalhamento dos serviços prestados (Nome do Paciente / Data de Nascimento / Data / exames realizados)</w:t>
      </w:r>
    </w:p>
    <w:p w:rsidR="00647124" w:rsidRPr="00647124" w:rsidRDefault="00647124" w:rsidP="00647124">
      <w:pPr>
        <w:spacing w:before="240" w:after="240" w:line="240" w:lineRule="auto"/>
        <w:jc w:val="both"/>
        <w:rPr>
          <w:rFonts w:ascii="Bookman Old Style" w:eastAsia="Times New Roman" w:hAnsi="Bookman Old Style" w:cs="Times New Roman"/>
          <w:lang w:eastAsia="pt-BR"/>
        </w:rPr>
      </w:pPr>
      <w:r w:rsidRPr="00647124">
        <w:rPr>
          <w:rFonts w:ascii="Bookman Old Style" w:eastAsia="Times New Roman" w:hAnsi="Bookman Old Style" w:cs="Times New Roman"/>
          <w:lang w:eastAsia="pt-BR"/>
        </w:rPr>
        <w:t>4.2). As notas fiscais/faturas que apresentarem incorreções serão devolvidas à Contratada e seu vencimento ocorrerá em 05 (cinco) dias após a data de sua apresentação válida e o prazo para pagamento fluirá a partir da reapresentação.</w:t>
      </w:r>
    </w:p>
    <w:p w:rsidR="00647124" w:rsidRPr="00647124" w:rsidRDefault="00647124" w:rsidP="00647124">
      <w:pPr>
        <w:spacing w:before="240" w:after="240" w:line="240" w:lineRule="auto"/>
        <w:jc w:val="both"/>
        <w:rPr>
          <w:rFonts w:ascii="Bookman Old Style" w:eastAsia="Times New Roman" w:hAnsi="Bookman Old Style" w:cs="Times New Roman"/>
          <w:lang w:eastAsia="pt-BR"/>
        </w:rPr>
      </w:pPr>
      <w:r w:rsidRPr="00647124">
        <w:rPr>
          <w:rFonts w:ascii="Bookman Old Style" w:eastAsia="Times New Roman" w:hAnsi="Bookman Old Style" w:cs="Times New Roman"/>
          <w:lang w:eastAsia="pt-BR"/>
        </w:rPr>
        <w:t>4.3). O (s) preço (s) do (s) serviço (s) licitado (s) poderá ser reajustado de conformidade com os aumentos anunciados pelo Governo Federal através do Órgão Oficial correspondente, com demonstração das planilhas de custo.</w:t>
      </w:r>
    </w:p>
    <w:p w:rsidR="00647124" w:rsidRPr="00647124" w:rsidRDefault="00647124" w:rsidP="00647124">
      <w:pPr>
        <w:spacing w:before="240" w:after="240" w:line="240" w:lineRule="auto"/>
        <w:jc w:val="both"/>
        <w:rPr>
          <w:rFonts w:ascii="Bookman Old Style" w:eastAsia="Times New Roman" w:hAnsi="Bookman Old Style" w:cs="Times New Roman"/>
          <w:lang w:eastAsia="pt-BR"/>
        </w:rPr>
      </w:pPr>
      <w:r w:rsidRPr="00647124">
        <w:rPr>
          <w:rFonts w:ascii="Bookman Old Style" w:eastAsia="Times New Roman" w:hAnsi="Bookman Old Style" w:cs="Times New Roman"/>
          <w:lang w:eastAsia="pt-BR"/>
        </w:rPr>
        <w:t>4.4). As planilhas de custo deverão ser entregues juntamente com os documentos fiscais correspondentes ao reajuste.</w:t>
      </w:r>
    </w:p>
    <w:p w:rsidR="00647124" w:rsidRPr="00647124" w:rsidRDefault="00647124" w:rsidP="00647124">
      <w:pPr>
        <w:spacing w:before="240" w:after="240" w:line="240" w:lineRule="auto"/>
        <w:jc w:val="both"/>
        <w:rPr>
          <w:rFonts w:ascii="Bookman Old Style" w:eastAsia="Times New Roman" w:hAnsi="Bookman Old Style" w:cs="Times New Roman"/>
          <w:lang w:eastAsia="pt-BR"/>
        </w:rPr>
      </w:pPr>
      <w:r w:rsidRPr="00647124">
        <w:rPr>
          <w:rFonts w:ascii="Bookman Old Style" w:eastAsia="Times New Roman" w:hAnsi="Bookman Old Style" w:cs="Times New Roman"/>
          <w:lang w:eastAsia="pt-BR"/>
        </w:rPr>
        <w:t xml:space="preserve">4.5). - O pagamento será efetuado na modalidade de Boleto Bancário ou na sua falta como ordem de pagamento bancária, tendo a CONTRATADA indicado para os efeitos de pagamentos, os seguintes dados: </w:t>
      </w:r>
    </w:p>
    <w:p w:rsidR="00647124" w:rsidRPr="00647124" w:rsidRDefault="00647124" w:rsidP="00647124">
      <w:pPr>
        <w:spacing w:after="0" w:line="240" w:lineRule="auto"/>
        <w:ind w:right="-708"/>
        <w:jc w:val="both"/>
        <w:rPr>
          <w:rFonts w:ascii="Bookman Old Style" w:eastAsia="Times New Roman" w:hAnsi="Bookman Old Style" w:cs="Times New Roman"/>
          <w:lang w:eastAsia="pt-BR"/>
        </w:rPr>
      </w:pPr>
      <w:r w:rsidRPr="00647124">
        <w:rPr>
          <w:rFonts w:ascii="Bookman Old Style" w:eastAsia="Times New Roman" w:hAnsi="Bookman Old Style" w:cs="Times New Roman"/>
          <w:lang w:eastAsia="pt-BR"/>
        </w:rPr>
        <w:t>a) Número da conta corrente:</w:t>
      </w:r>
    </w:p>
    <w:p w:rsidR="00647124" w:rsidRPr="00647124" w:rsidRDefault="00647124" w:rsidP="00647124">
      <w:pPr>
        <w:spacing w:after="0" w:line="240" w:lineRule="auto"/>
        <w:ind w:right="-708"/>
        <w:jc w:val="both"/>
        <w:rPr>
          <w:rFonts w:ascii="Bookman Old Style" w:eastAsia="Times New Roman" w:hAnsi="Bookman Old Style" w:cs="Times New Roman"/>
          <w:lang w:eastAsia="pt-BR"/>
        </w:rPr>
      </w:pPr>
      <w:r w:rsidRPr="00647124">
        <w:rPr>
          <w:rFonts w:ascii="Bookman Old Style" w:eastAsia="Times New Roman" w:hAnsi="Bookman Old Style" w:cs="Times New Roman"/>
          <w:lang w:eastAsia="pt-BR"/>
        </w:rPr>
        <w:t>b) Agência:</w:t>
      </w:r>
    </w:p>
    <w:p w:rsidR="00647124" w:rsidRPr="00647124" w:rsidRDefault="00647124" w:rsidP="00647124">
      <w:pPr>
        <w:spacing w:after="0" w:line="240" w:lineRule="auto"/>
        <w:jc w:val="both"/>
        <w:rPr>
          <w:rFonts w:ascii="Bookman Old Style" w:eastAsia="Times New Roman" w:hAnsi="Bookman Old Style" w:cs="Times New Roman"/>
          <w:lang w:eastAsia="pt-BR"/>
        </w:rPr>
      </w:pPr>
      <w:r w:rsidRPr="00647124">
        <w:rPr>
          <w:rFonts w:ascii="Bookman Old Style" w:eastAsia="Times New Roman" w:hAnsi="Bookman Old Style" w:cs="Times New Roman"/>
          <w:lang w:eastAsia="pt-BR"/>
        </w:rPr>
        <w:t>c) Banco:</w:t>
      </w:r>
    </w:p>
    <w:p w:rsidR="00647124" w:rsidRPr="00647124" w:rsidRDefault="00647124" w:rsidP="00647124">
      <w:pPr>
        <w:spacing w:before="240" w:after="240" w:line="240" w:lineRule="auto"/>
        <w:jc w:val="both"/>
        <w:rPr>
          <w:rFonts w:ascii="Bookman Old Style" w:eastAsia="Times New Roman" w:hAnsi="Bookman Old Style" w:cs="Times New Roman"/>
          <w:b/>
          <w:lang w:eastAsia="pt-BR"/>
        </w:rPr>
      </w:pPr>
      <w:r w:rsidRPr="00647124">
        <w:rPr>
          <w:rFonts w:ascii="Bookman Old Style" w:eastAsia="Times New Roman" w:hAnsi="Bookman Old Style" w:cs="Times New Roman"/>
          <w:b/>
          <w:lang w:eastAsia="pt-BR"/>
        </w:rPr>
        <w:t>CLAÚSULA QUINTA: DO FORNECIMENTO</w:t>
      </w:r>
    </w:p>
    <w:p w:rsidR="00647124" w:rsidRPr="00647124" w:rsidRDefault="00647124" w:rsidP="00647124">
      <w:pPr>
        <w:spacing w:before="240" w:after="240" w:line="240" w:lineRule="auto"/>
        <w:jc w:val="both"/>
        <w:rPr>
          <w:rFonts w:ascii="Bookman Old Style" w:eastAsia="Times New Roman" w:hAnsi="Bookman Old Style" w:cs="Times New Roman"/>
          <w:bCs/>
          <w:lang w:eastAsia="pt-BR"/>
        </w:rPr>
      </w:pPr>
      <w:r w:rsidRPr="00647124">
        <w:rPr>
          <w:rFonts w:ascii="Bookman Old Style" w:eastAsia="Times New Roman" w:hAnsi="Bookman Old Style" w:cs="Times New Roman"/>
          <w:bCs/>
          <w:lang w:eastAsia="pt-BR"/>
        </w:rPr>
        <w:t xml:space="preserve">5.1). A Contratada, expressamente, se obriga ao fornecimento do objeto deste Contrato, constante do Processo de Licitação nº </w:t>
      </w:r>
      <w:r w:rsidR="007C3EFD" w:rsidRPr="004564A6">
        <w:rPr>
          <w:rFonts w:ascii="Bookman Old Style" w:eastAsia="Times New Roman" w:hAnsi="Bookman Old Style" w:cs="Times New Roman"/>
          <w:bCs/>
          <w:lang w:eastAsia="pt-BR"/>
        </w:rPr>
        <w:t>024</w:t>
      </w:r>
      <w:r w:rsidRPr="00647124">
        <w:rPr>
          <w:rFonts w:ascii="Bookman Old Style" w:eastAsia="Times New Roman" w:hAnsi="Bookman Old Style" w:cs="Times New Roman"/>
          <w:bCs/>
          <w:lang w:eastAsia="pt-BR"/>
        </w:rPr>
        <w:t>/2019, colocando-os à disposição da Contratante, sempre que necessário, mediante o preenchimento de “Requisição de Exames” devidamente assinada pelos médicos ou profissionais credenciados pelo Município de Narandiba.</w:t>
      </w:r>
    </w:p>
    <w:p w:rsidR="00647124" w:rsidRPr="00647124" w:rsidRDefault="00647124" w:rsidP="00647124">
      <w:pPr>
        <w:spacing w:before="240" w:after="240" w:line="240" w:lineRule="auto"/>
        <w:jc w:val="both"/>
        <w:rPr>
          <w:rFonts w:ascii="Bookman Old Style" w:eastAsia="Times New Roman" w:hAnsi="Bookman Old Style" w:cs="Times New Roman"/>
          <w:bCs/>
          <w:lang w:eastAsia="pt-BR"/>
        </w:rPr>
      </w:pPr>
      <w:r w:rsidRPr="00647124">
        <w:rPr>
          <w:rFonts w:ascii="Bookman Old Style" w:eastAsia="Times New Roman" w:hAnsi="Bookman Old Style" w:cs="Times New Roman"/>
          <w:bCs/>
          <w:lang w:eastAsia="pt-BR"/>
        </w:rPr>
        <w:t>5.2). A Contratada deverá manter na cidade de Narandiba, SP, local apropriado para a coleta de material, devendo apresentar Alvará de Funcionamento do local indicado para a coleta expedido pela Vigilância Sanitária Municipal, bem como pessoal capacitado para a execução da coleta, arcando com todo ônus necessário.</w:t>
      </w:r>
    </w:p>
    <w:p w:rsidR="00647124" w:rsidRPr="00647124" w:rsidRDefault="00647124" w:rsidP="00647124">
      <w:pPr>
        <w:spacing w:before="240" w:after="240" w:line="240" w:lineRule="auto"/>
        <w:jc w:val="both"/>
        <w:rPr>
          <w:rFonts w:ascii="Bookman Old Style" w:eastAsia="Times New Roman" w:hAnsi="Bookman Old Style" w:cs="Times New Roman"/>
          <w:bCs/>
          <w:lang w:eastAsia="pt-BR"/>
        </w:rPr>
      </w:pPr>
      <w:r w:rsidRPr="00647124">
        <w:rPr>
          <w:rFonts w:ascii="Bookman Old Style" w:eastAsia="Times New Roman" w:hAnsi="Bookman Old Style" w:cs="Times New Roman"/>
          <w:bCs/>
          <w:lang w:eastAsia="pt-BR"/>
        </w:rPr>
        <w:lastRenderedPageBreak/>
        <w:t>5.3). Fica expressamente proibido o aproveitamento de servidores da Contratante, para execução dos serviços objeto deste Contrato.</w:t>
      </w:r>
    </w:p>
    <w:p w:rsidR="00647124" w:rsidRPr="00647124" w:rsidRDefault="00647124" w:rsidP="00647124">
      <w:pPr>
        <w:spacing w:before="240" w:after="240" w:line="240" w:lineRule="auto"/>
        <w:jc w:val="both"/>
        <w:rPr>
          <w:rFonts w:ascii="Bookman Old Style" w:eastAsia="Times New Roman" w:hAnsi="Bookman Old Style" w:cs="Times New Roman"/>
          <w:bCs/>
          <w:lang w:eastAsia="pt-BR"/>
        </w:rPr>
      </w:pPr>
      <w:r w:rsidRPr="00647124">
        <w:rPr>
          <w:rFonts w:ascii="Bookman Old Style" w:eastAsia="Times New Roman" w:hAnsi="Bookman Old Style" w:cs="Times New Roman"/>
          <w:bCs/>
          <w:lang w:eastAsia="pt-BR"/>
        </w:rPr>
        <w:t>5.4). A Contratada se obriga a operar e agir com organização completa, fornecendo a mão de obra necessária à execução dos serviços objeto deste Contrato, realizando, também, todas as atividades inerentes à direção, coordenação, fiscalização, administração e execução dos serviços.</w:t>
      </w:r>
    </w:p>
    <w:p w:rsidR="00647124" w:rsidRPr="00647124" w:rsidRDefault="00647124" w:rsidP="00647124">
      <w:pPr>
        <w:spacing w:before="240" w:after="240" w:line="240" w:lineRule="auto"/>
        <w:jc w:val="both"/>
        <w:rPr>
          <w:rFonts w:ascii="Bookman Old Style" w:eastAsia="Times New Roman" w:hAnsi="Bookman Old Style" w:cs="Times New Roman"/>
          <w:bCs/>
          <w:lang w:eastAsia="pt-BR"/>
        </w:rPr>
      </w:pPr>
      <w:r w:rsidRPr="00647124">
        <w:rPr>
          <w:rFonts w:ascii="Bookman Old Style" w:eastAsia="Times New Roman" w:hAnsi="Bookman Old Style" w:cs="Times New Roman"/>
          <w:bCs/>
          <w:lang w:eastAsia="pt-BR"/>
        </w:rPr>
        <w:t xml:space="preserve">5.5). A Contratada não poderá subcontratar, </w:t>
      </w:r>
      <w:proofErr w:type="spellStart"/>
      <w:r w:rsidRPr="00647124">
        <w:rPr>
          <w:rFonts w:ascii="Bookman Old Style" w:eastAsia="Times New Roman" w:hAnsi="Bookman Old Style" w:cs="Times New Roman"/>
          <w:bCs/>
          <w:lang w:eastAsia="pt-BR"/>
        </w:rPr>
        <w:t>subempreitar</w:t>
      </w:r>
      <w:proofErr w:type="spellEnd"/>
      <w:r w:rsidRPr="00647124">
        <w:rPr>
          <w:rFonts w:ascii="Bookman Old Style" w:eastAsia="Times New Roman" w:hAnsi="Bookman Old Style" w:cs="Times New Roman"/>
          <w:bCs/>
          <w:lang w:eastAsia="pt-BR"/>
        </w:rPr>
        <w:t>, ceder ou transferir, total ou parcialmente, parte alguma deste Contrato, sem a prévia autorização, por escrito, da Contratante, não a eximindo de suas responsabilidades e/ou obrigações.</w:t>
      </w:r>
    </w:p>
    <w:p w:rsidR="00647124" w:rsidRPr="00647124" w:rsidRDefault="00647124" w:rsidP="00647124">
      <w:pPr>
        <w:spacing w:before="240" w:after="240" w:line="240" w:lineRule="auto"/>
        <w:jc w:val="both"/>
        <w:rPr>
          <w:rFonts w:ascii="Bookman Old Style" w:eastAsia="Times New Roman" w:hAnsi="Bookman Old Style" w:cs="Times New Roman"/>
          <w:bCs/>
          <w:lang w:eastAsia="pt-BR"/>
        </w:rPr>
      </w:pPr>
      <w:r w:rsidRPr="00647124">
        <w:rPr>
          <w:rFonts w:ascii="Bookman Old Style" w:eastAsia="Times New Roman" w:hAnsi="Bookman Old Style" w:cs="Times New Roman"/>
          <w:bCs/>
          <w:lang w:eastAsia="pt-BR"/>
        </w:rPr>
        <w:t>5.6). Assumir a responsabilidade e o ônus pelo recolhimento de todos os impostos, taxas, tarifas, contribuições ou emolumentos federais, estaduais e municipais, seguro de acidente de trabalho, que incidam ou venham incidir sobre sua atividade e apresentar os respectivos comprovantes, quando solicitados pela Contratante.</w:t>
      </w:r>
    </w:p>
    <w:p w:rsidR="00647124" w:rsidRPr="00647124" w:rsidRDefault="00647124" w:rsidP="00647124">
      <w:pPr>
        <w:spacing w:before="240" w:after="240" w:line="240" w:lineRule="auto"/>
        <w:jc w:val="both"/>
        <w:rPr>
          <w:rFonts w:ascii="Bookman Old Style" w:eastAsia="Times New Roman" w:hAnsi="Bookman Old Style" w:cs="Times New Roman"/>
          <w:b/>
          <w:lang w:eastAsia="pt-BR"/>
        </w:rPr>
      </w:pPr>
      <w:r w:rsidRPr="00647124">
        <w:rPr>
          <w:rFonts w:ascii="Bookman Old Style" w:eastAsia="Times New Roman" w:hAnsi="Bookman Old Style" w:cs="Times New Roman"/>
          <w:bCs/>
          <w:lang w:eastAsia="pt-BR"/>
        </w:rPr>
        <w:t>5.7). Responsabilizar-se pelos prejuízos causados à Contratante ou a terceiros, por atos de negligência, culpa ou imperícia de seus empregados, durante a execução dos serviços estipulados neste Contrato.</w:t>
      </w:r>
    </w:p>
    <w:p w:rsidR="00647124" w:rsidRPr="00647124" w:rsidRDefault="00647124" w:rsidP="00647124">
      <w:pPr>
        <w:spacing w:before="240" w:after="240" w:line="240" w:lineRule="auto"/>
        <w:jc w:val="both"/>
        <w:rPr>
          <w:rFonts w:ascii="Bookman Old Style" w:eastAsia="Times New Roman" w:hAnsi="Bookman Old Style" w:cs="Times New Roman"/>
          <w:b/>
          <w:lang w:eastAsia="pt-BR"/>
        </w:rPr>
      </w:pPr>
      <w:r w:rsidRPr="00647124">
        <w:rPr>
          <w:rFonts w:ascii="Bookman Old Style" w:eastAsia="Times New Roman" w:hAnsi="Bookman Old Style" w:cs="Times New Roman"/>
          <w:b/>
          <w:lang w:eastAsia="pt-BR"/>
        </w:rPr>
        <w:t>CLÁUSULA SEXTA: DO PRAZO DE VIGÊNCIA</w:t>
      </w:r>
    </w:p>
    <w:p w:rsidR="00647124" w:rsidRPr="00647124" w:rsidRDefault="00647124" w:rsidP="00647124">
      <w:pPr>
        <w:spacing w:before="240" w:after="240" w:line="240" w:lineRule="auto"/>
        <w:ind w:right="-708"/>
        <w:jc w:val="both"/>
        <w:rPr>
          <w:rFonts w:ascii="Bookman Old Style" w:eastAsia="Times New Roman" w:hAnsi="Bookman Old Style" w:cs="Times New Roman"/>
          <w:lang w:eastAsia="pt-BR"/>
        </w:rPr>
      </w:pPr>
      <w:r w:rsidRPr="00647124">
        <w:rPr>
          <w:rFonts w:ascii="Bookman Old Style" w:eastAsia="Times New Roman" w:hAnsi="Bookman Old Style" w:cs="Times New Roman"/>
          <w:lang w:eastAsia="pt-BR"/>
        </w:rPr>
        <w:t>6.1). O presente contrato terá sua vigência de doze meses.</w:t>
      </w:r>
    </w:p>
    <w:p w:rsidR="00647124" w:rsidRPr="00647124" w:rsidRDefault="00647124" w:rsidP="00647124">
      <w:pPr>
        <w:spacing w:before="240" w:after="240" w:line="240" w:lineRule="auto"/>
        <w:jc w:val="both"/>
        <w:rPr>
          <w:rFonts w:ascii="Bookman Old Style" w:eastAsia="Times New Roman" w:hAnsi="Bookman Old Style" w:cs="Times New Roman"/>
          <w:lang w:eastAsia="pt-BR"/>
        </w:rPr>
      </w:pPr>
      <w:r w:rsidRPr="00647124">
        <w:rPr>
          <w:rFonts w:ascii="Bookman Old Style" w:eastAsia="Times New Roman" w:hAnsi="Bookman Old Style" w:cs="Times New Roman"/>
          <w:lang w:eastAsia="pt-BR"/>
        </w:rPr>
        <w:t>6.1). O prazo estabelecido nesta Cláusula poderá ser prorrogado, de acordo com o previsto em lei, por iguais e sucessivos períodos, nos termos do art. 57-II da Lei nº 8.666/93 e posteriores modificações, observado o limite de 60 (sessenta) meses. Mantidas as demais cláusulas do contrato e assegurado o equilíbrio econômico financeiro.</w:t>
      </w:r>
    </w:p>
    <w:p w:rsidR="00647124" w:rsidRPr="00647124" w:rsidRDefault="00647124" w:rsidP="00647124">
      <w:pPr>
        <w:tabs>
          <w:tab w:val="left" w:pos="284"/>
          <w:tab w:val="left" w:pos="426"/>
        </w:tabs>
        <w:spacing w:before="240" w:after="240" w:line="240" w:lineRule="auto"/>
        <w:jc w:val="both"/>
        <w:rPr>
          <w:rFonts w:ascii="Bookman Old Style" w:eastAsia="Times New Roman" w:hAnsi="Bookman Old Style" w:cs="Times New Roman"/>
          <w:b/>
          <w:bCs/>
          <w:lang w:eastAsia="pt-BR"/>
        </w:rPr>
      </w:pPr>
      <w:r w:rsidRPr="00647124">
        <w:rPr>
          <w:rFonts w:ascii="Bookman Old Style" w:eastAsia="Times New Roman" w:hAnsi="Bookman Old Style" w:cs="Times New Roman"/>
          <w:b/>
          <w:bCs/>
          <w:lang w:eastAsia="pt-BR"/>
        </w:rPr>
        <w:t>CLÁUSULA SÉTIMA: DOTAÇÃO ORÇAMENTÁRIA</w:t>
      </w:r>
    </w:p>
    <w:p w:rsidR="00647124" w:rsidRPr="00647124" w:rsidRDefault="00647124" w:rsidP="00647124">
      <w:pPr>
        <w:tabs>
          <w:tab w:val="num" w:pos="1418"/>
        </w:tabs>
        <w:spacing w:before="240" w:after="240" w:line="240" w:lineRule="auto"/>
        <w:jc w:val="both"/>
        <w:rPr>
          <w:rFonts w:ascii="Bookman Old Style" w:eastAsia="Times New Roman" w:hAnsi="Bookman Old Style" w:cs="Times New Roman"/>
          <w:bCs/>
          <w:lang w:eastAsia="pt-BR"/>
        </w:rPr>
      </w:pPr>
      <w:r w:rsidRPr="00647124">
        <w:rPr>
          <w:rFonts w:ascii="Bookman Old Style" w:eastAsia="Times New Roman" w:hAnsi="Bookman Old Style" w:cs="Times New Roman"/>
          <w:bCs/>
          <w:lang w:eastAsia="pt-BR"/>
        </w:rPr>
        <w:t>7.1). As despesas decorrentes da presente licitação, serão empenhadas em verbas próprias já consignadas no orçamento em vigência e elencadas no contrato a ser firmados á nível de órgão, unidade e funcional programática da despesa.</w:t>
      </w:r>
    </w:p>
    <w:p w:rsidR="00647124" w:rsidRPr="00647124" w:rsidRDefault="00647124" w:rsidP="00647124">
      <w:pPr>
        <w:spacing w:after="0" w:line="240" w:lineRule="auto"/>
        <w:rPr>
          <w:rFonts w:ascii="Bookman Old Style" w:eastAsia="Times New Roman" w:hAnsi="Bookman Old Style" w:cs="Arial"/>
          <w:color w:val="000000"/>
          <w:lang w:eastAsia="pt-BR"/>
        </w:rPr>
      </w:pPr>
      <w:r w:rsidRPr="00647124">
        <w:rPr>
          <w:rFonts w:ascii="Bookman Old Style" w:eastAsia="Times New Roman" w:hAnsi="Bookman Old Style" w:cs="Arial"/>
          <w:color w:val="000000"/>
          <w:lang w:eastAsia="pt-BR"/>
        </w:rPr>
        <w:t>02-Executivo</w:t>
      </w:r>
    </w:p>
    <w:p w:rsidR="00647124" w:rsidRPr="00647124" w:rsidRDefault="00647124" w:rsidP="00647124">
      <w:pPr>
        <w:spacing w:after="0" w:line="240" w:lineRule="auto"/>
        <w:rPr>
          <w:rFonts w:ascii="Bookman Old Style" w:eastAsia="Times New Roman" w:hAnsi="Bookman Old Style" w:cs="Arial"/>
          <w:b/>
          <w:color w:val="000000"/>
          <w:lang w:eastAsia="pt-BR"/>
        </w:rPr>
      </w:pPr>
      <w:r w:rsidRPr="00647124">
        <w:rPr>
          <w:rFonts w:ascii="Bookman Old Style" w:eastAsia="Times New Roman" w:hAnsi="Bookman Old Style" w:cs="Arial"/>
          <w:b/>
          <w:color w:val="000000"/>
          <w:lang w:eastAsia="pt-BR"/>
        </w:rPr>
        <w:t>02.04-Fundo Municipal de Saúde</w:t>
      </w:r>
    </w:p>
    <w:p w:rsidR="00647124" w:rsidRPr="00647124" w:rsidRDefault="00647124" w:rsidP="00647124">
      <w:pPr>
        <w:spacing w:after="0" w:line="240" w:lineRule="auto"/>
        <w:rPr>
          <w:rFonts w:ascii="Bookman Old Style" w:eastAsia="Times New Roman" w:hAnsi="Bookman Old Style" w:cs="Arial"/>
          <w:color w:val="000000"/>
          <w:lang w:eastAsia="pt-BR"/>
        </w:rPr>
      </w:pPr>
      <w:r w:rsidRPr="00647124">
        <w:rPr>
          <w:rFonts w:ascii="Bookman Old Style" w:eastAsia="Times New Roman" w:hAnsi="Bookman Old Style" w:cs="Arial"/>
          <w:color w:val="000000"/>
          <w:lang w:eastAsia="pt-BR"/>
        </w:rPr>
        <w:t xml:space="preserve">1030100052.005000-Manutenção do Fundo Municipal de Saúde </w:t>
      </w:r>
    </w:p>
    <w:p w:rsidR="00647124" w:rsidRPr="00647124" w:rsidRDefault="00647124" w:rsidP="00647124">
      <w:pPr>
        <w:spacing w:after="0" w:line="240" w:lineRule="auto"/>
        <w:rPr>
          <w:rFonts w:ascii="Bookman Old Style" w:eastAsia="Times New Roman" w:hAnsi="Bookman Old Style" w:cs="Arial"/>
          <w:color w:val="000000"/>
          <w:lang w:eastAsia="pt-BR"/>
        </w:rPr>
      </w:pPr>
      <w:r w:rsidRPr="00647124">
        <w:rPr>
          <w:rFonts w:ascii="Bookman Old Style" w:eastAsia="Times New Roman" w:hAnsi="Bookman Old Style" w:cs="Arial"/>
          <w:color w:val="000000"/>
          <w:lang w:eastAsia="pt-BR"/>
        </w:rPr>
        <w:t>3.3.90.39.00.00.00 - Outros Serviços de Terceiros – Pessoa Jurídica</w:t>
      </w:r>
    </w:p>
    <w:p w:rsidR="00647124" w:rsidRPr="00647124" w:rsidRDefault="00647124" w:rsidP="00647124">
      <w:pPr>
        <w:spacing w:after="0" w:line="240" w:lineRule="auto"/>
        <w:rPr>
          <w:rFonts w:ascii="Bookman Old Style" w:eastAsia="Times New Roman" w:hAnsi="Bookman Old Style" w:cs="Arial"/>
          <w:color w:val="000000"/>
          <w:lang w:eastAsia="pt-BR"/>
        </w:rPr>
      </w:pPr>
      <w:r w:rsidRPr="00647124">
        <w:rPr>
          <w:rFonts w:ascii="Bookman Old Style" w:eastAsia="Times New Roman" w:hAnsi="Bookman Old Style" w:cs="Arial"/>
          <w:color w:val="000000"/>
          <w:lang w:eastAsia="pt-BR"/>
        </w:rPr>
        <w:t>Fonte de Recursos: 01- TESOURO</w:t>
      </w:r>
    </w:p>
    <w:p w:rsidR="00647124" w:rsidRPr="00647124" w:rsidRDefault="00647124" w:rsidP="00647124">
      <w:pPr>
        <w:spacing w:after="0" w:line="240" w:lineRule="auto"/>
        <w:rPr>
          <w:rFonts w:ascii="Bookman Old Style" w:eastAsia="Times New Roman" w:hAnsi="Bookman Old Style" w:cs="Arial"/>
          <w:color w:val="000000"/>
          <w:lang w:eastAsia="pt-BR"/>
        </w:rPr>
      </w:pPr>
      <w:r w:rsidRPr="00647124">
        <w:rPr>
          <w:rFonts w:ascii="Bookman Old Style" w:eastAsia="Times New Roman" w:hAnsi="Bookman Old Style" w:cs="Arial"/>
          <w:color w:val="000000"/>
          <w:lang w:eastAsia="pt-BR"/>
        </w:rPr>
        <w:t>Fonte de Recursos: 02-TRANSFERÊNCIAS E CONV. ESTADUAIS- VINCULADOS</w:t>
      </w:r>
    </w:p>
    <w:p w:rsidR="00647124" w:rsidRPr="00647124" w:rsidRDefault="00647124" w:rsidP="00647124">
      <w:pPr>
        <w:spacing w:before="240" w:after="240" w:line="240" w:lineRule="auto"/>
        <w:ind w:right="-5"/>
        <w:jc w:val="both"/>
        <w:rPr>
          <w:rFonts w:ascii="Bookman Old Style" w:eastAsia="Times New Roman" w:hAnsi="Bookman Old Style" w:cs="Times New Roman"/>
          <w:b/>
          <w:lang w:eastAsia="pt-BR"/>
        </w:rPr>
      </w:pPr>
      <w:r w:rsidRPr="00647124">
        <w:rPr>
          <w:rFonts w:ascii="Bookman Old Style" w:eastAsia="Times New Roman" w:hAnsi="Bookman Old Style" w:cs="Times New Roman"/>
          <w:b/>
          <w:lang w:eastAsia="pt-BR"/>
        </w:rPr>
        <w:t>CLÁUSULA SEXTA: RECURSOS FINANCEIROS</w:t>
      </w:r>
    </w:p>
    <w:p w:rsidR="00647124" w:rsidRPr="00647124" w:rsidRDefault="00647124" w:rsidP="00647124">
      <w:pPr>
        <w:tabs>
          <w:tab w:val="left" w:pos="2835"/>
          <w:tab w:val="num" w:pos="3150"/>
        </w:tabs>
        <w:spacing w:before="240" w:after="240" w:line="240" w:lineRule="auto"/>
        <w:ind w:right="-5"/>
        <w:jc w:val="both"/>
        <w:rPr>
          <w:rFonts w:ascii="Bookman Old Style" w:eastAsia="Times New Roman" w:hAnsi="Bookman Old Style" w:cs="Times New Roman"/>
          <w:bCs/>
          <w:lang w:eastAsia="pt-BR"/>
        </w:rPr>
      </w:pPr>
      <w:r w:rsidRPr="00647124">
        <w:rPr>
          <w:rFonts w:ascii="Bookman Old Style" w:eastAsia="Times New Roman" w:hAnsi="Bookman Old Style" w:cs="Times New Roman"/>
          <w:bCs/>
          <w:lang w:eastAsia="pt-BR"/>
        </w:rPr>
        <w:t>6.1). Os recursos para a cobertura da presente licitação, serão próprios da Prefeitura Municipal, advindo de verbas alocadas no orçamento em vigor.</w:t>
      </w:r>
    </w:p>
    <w:p w:rsidR="00647124" w:rsidRPr="00647124" w:rsidRDefault="00647124" w:rsidP="00647124">
      <w:pPr>
        <w:tabs>
          <w:tab w:val="left" w:pos="2835"/>
        </w:tabs>
        <w:spacing w:before="240" w:after="240" w:line="240" w:lineRule="auto"/>
        <w:ind w:right="-5"/>
        <w:jc w:val="both"/>
        <w:rPr>
          <w:rFonts w:ascii="Bookman Old Style" w:eastAsia="Times New Roman" w:hAnsi="Bookman Old Style" w:cs="Times New Roman"/>
          <w:b/>
          <w:bCs/>
          <w:lang w:eastAsia="pt-BR"/>
        </w:rPr>
      </w:pPr>
      <w:r w:rsidRPr="00647124">
        <w:rPr>
          <w:rFonts w:ascii="Bookman Old Style" w:eastAsia="Times New Roman" w:hAnsi="Bookman Old Style" w:cs="Times New Roman"/>
          <w:b/>
          <w:bCs/>
          <w:lang w:eastAsia="pt-BR"/>
        </w:rPr>
        <w:t>CLÁUSULA SETIMA: DOS DIREITOS E RESPONSABILIDADES</w:t>
      </w:r>
    </w:p>
    <w:p w:rsidR="00647124" w:rsidRPr="00647124" w:rsidRDefault="00647124" w:rsidP="00647124">
      <w:pPr>
        <w:tabs>
          <w:tab w:val="left" w:pos="2835"/>
        </w:tabs>
        <w:spacing w:before="240" w:after="240" w:line="240" w:lineRule="auto"/>
        <w:ind w:right="-5"/>
        <w:jc w:val="both"/>
        <w:rPr>
          <w:rFonts w:ascii="Bookman Old Style" w:eastAsia="Times New Roman" w:hAnsi="Bookman Old Style" w:cs="Times New Roman"/>
          <w:bCs/>
          <w:lang w:eastAsia="pt-BR"/>
        </w:rPr>
      </w:pPr>
      <w:r w:rsidRPr="00647124">
        <w:rPr>
          <w:rFonts w:ascii="Bookman Old Style" w:eastAsia="Times New Roman" w:hAnsi="Bookman Old Style" w:cs="Times New Roman"/>
          <w:bCs/>
          <w:lang w:eastAsia="pt-BR"/>
        </w:rPr>
        <w:t xml:space="preserve">7.1). Este contrato deverá ser executado fielmente pelas partes ou seus sucessores, de acordo com as cláusulas aqui avençadas e as normas da Lei Federal 8.666/93, de 21 de junho de 1.993, com as alterações introduzidas pela Lei Federal nº 8.883, de </w:t>
      </w:r>
      <w:r w:rsidRPr="00647124">
        <w:rPr>
          <w:rFonts w:ascii="Bookman Old Style" w:eastAsia="Times New Roman" w:hAnsi="Bookman Old Style" w:cs="Times New Roman"/>
          <w:bCs/>
          <w:lang w:eastAsia="pt-BR"/>
        </w:rPr>
        <w:lastRenderedPageBreak/>
        <w:t>08 de junho de 1.994 e Lei nº 9.648 de 27 de maio de 1.998, respondendo cada uma delas pelas consequências de sua inexecução total ou parcial.</w:t>
      </w:r>
    </w:p>
    <w:p w:rsidR="00647124" w:rsidRPr="00647124" w:rsidRDefault="00647124" w:rsidP="00647124">
      <w:pPr>
        <w:tabs>
          <w:tab w:val="left" w:pos="2835"/>
        </w:tabs>
        <w:spacing w:before="240" w:after="240" w:line="240" w:lineRule="auto"/>
        <w:ind w:right="-5"/>
        <w:jc w:val="both"/>
        <w:rPr>
          <w:rFonts w:ascii="Bookman Old Style" w:eastAsia="Times New Roman" w:hAnsi="Bookman Old Style" w:cs="Times New Roman"/>
          <w:b/>
          <w:lang w:eastAsia="pt-BR"/>
        </w:rPr>
      </w:pPr>
      <w:r w:rsidRPr="00647124">
        <w:rPr>
          <w:rFonts w:ascii="Bookman Old Style" w:eastAsia="Times New Roman" w:hAnsi="Bookman Old Style" w:cs="Times New Roman"/>
          <w:b/>
          <w:lang w:eastAsia="pt-BR"/>
        </w:rPr>
        <w:t>CLÁUSULA OITAVA: DAS PENALIDADES</w:t>
      </w:r>
    </w:p>
    <w:p w:rsidR="00647124" w:rsidRPr="00647124" w:rsidRDefault="00647124" w:rsidP="00647124">
      <w:pPr>
        <w:tabs>
          <w:tab w:val="left" w:pos="2835"/>
        </w:tabs>
        <w:spacing w:before="240" w:after="240" w:line="240" w:lineRule="auto"/>
        <w:ind w:right="-5"/>
        <w:jc w:val="both"/>
        <w:rPr>
          <w:rFonts w:ascii="Bookman Old Style" w:eastAsia="Times New Roman" w:hAnsi="Bookman Old Style" w:cs="Times New Roman"/>
          <w:b/>
          <w:lang w:eastAsia="pt-BR"/>
        </w:rPr>
      </w:pPr>
      <w:r w:rsidRPr="00647124">
        <w:rPr>
          <w:rFonts w:ascii="Bookman Old Style" w:eastAsia="Times New Roman" w:hAnsi="Bookman Old Style" w:cs="Times New Roman"/>
          <w:lang w:eastAsia="pt-BR"/>
        </w:rPr>
        <w:t>8.1). À parte inadimplente compete o pagamento das despesas judiciais, se houver, acrescidas dos honorários advocatícios, na base de 10% (dez por cento) do valor total da causa e multa contratual de 10% (dez por cento) sobre o valor do presente instrumento, sem prejuízo da imposição das demais sanções previstas no artigo 87 da Lei Federal 8.666/93, a saber:</w:t>
      </w:r>
    </w:p>
    <w:p w:rsidR="00647124" w:rsidRPr="00647124" w:rsidRDefault="00647124" w:rsidP="00647124">
      <w:pPr>
        <w:numPr>
          <w:ilvl w:val="0"/>
          <w:numId w:val="1"/>
        </w:numPr>
        <w:spacing w:before="240" w:after="240" w:line="240" w:lineRule="auto"/>
        <w:ind w:right="-5"/>
        <w:jc w:val="both"/>
        <w:rPr>
          <w:rFonts w:ascii="Bookman Old Style" w:eastAsia="Times New Roman" w:hAnsi="Bookman Old Style" w:cs="Times New Roman"/>
          <w:lang w:eastAsia="pt-BR"/>
        </w:rPr>
      </w:pPr>
      <w:r w:rsidRPr="00647124">
        <w:rPr>
          <w:rFonts w:ascii="Bookman Old Style" w:eastAsia="Times New Roman" w:hAnsi="Bookman Old Style" w:cs="Times New Roman"/>
          <w:lang w:eastAsia="pt-BR"/>
        </w:rPr>
        <w:t>Advertência;</w:t>
      </w:r>
    </w:p>
    <w:p w:rsidR="00647124" w:rsidRPr="00647124" w:rsidRDefault="00647124" w:rsidP="00647124">
      <w:pPr>
        <w:numPr>
          <w:ilvl w:val="0"/>
          <w:numId w:val="1"/>
        </w:numPr>
        <w:spacing w:before="240" w:after="240" w:line="240" w:lineRule="auto"/>
        <w:ind w:right="-5"/>
        <w:jc w:val="both"/>
        <w:rPr>
          <w:rFonts w:ascii="Bookman Old Style" w:eastAsia="Times New Roman" w:hAnsi="Bookman Old Style" w:cs="Times New Roman"/>
          <w:lang w:eastAsia="pt-BR"/>
        </w:rPr>
      </w:pPr>
      <w:r w:rsidRPr="00647124">
        <w:rPr>
          <w:rFonts w:ascii="Bookman Old Style" w:eastAsia="Times New Roman" w:hAnsi="Bookman Old Style" w:cs="Times New Roman"/>
          <w:lang w:eastAsia="pt-BR"/>
        </w:rPr>
        <w:t>Multa administrativa graduável conforme a gravidade da infração, não excedendo em seu total o equivalente a 10% (dez por cento) do valor do contrato, cumulável com as demais sanções;</w:t>
      </w:r>
    </w:p>
    <w:p w:rsidR="00647124" w:rsidRPr="00647124" w:rsidRDefault="00647124" w:rsidP="00647124">
      <w:pPr>
        <w:numPr>
          <w:ilvl w:val="0"/>
          <w:numId w:val="1"/>
        </w:numPr>
        <w:spacing w:before="240" w:after="240" w:line="240" w:lineRule="auto"/>
        <w:ind w:right="-5"/>
        <w:jc w:val="both"/>
        <w:rPr>
          <w:rFonts w:ascii="Bookman Old Style" w:eastAsia="Times New Roman" w:hAnsi="Bookman Old Style" w:cs="Times New Roman"/>
          <w:lang w:eastAsia="pt-BR"/>
        </w:rPr>
      </w:pPr>
      <w:r w:rsidRPr="00647124">
        <w:rPr>
          <w:rFonts w:ascii="Bookman Old Style" w:eastAsia="Times New Roman" w:hAnsi="Bookman Old Style" w:cs="Times New Roman"/>
          <w:lang w:eastAsia="pt-BR"/>
        </w:rPr>
        <w:t>Suspensão temporária de participação em licitação e impedimento de contratar com a administração, por prazo não superior a 2 (dois) anos;</w:t>
      </w:r>
    </w:p>
    <w:p w:rsidR="00647124" w:rsidRPr="00647124" w:rsidRDefault="00647124" w:rsidP="00647124">
      <w:pPr>
        <w:numPr>
          <w:ilvl w:val="0"/>
          <w:numId w:val="1"/>
        </w:numPr>
        <w:spacing w:before="240" w:after="240" w:line="240" w:lineRule="auto"/>
        <w:ind w:right="-5"/>
        <w:jc w:val="both"/>
        <w:rPr>
          <w:rFonts w:ascii="Bookman Old Style" w:eastAsia="Times New Roman" w:hAnsi="Bookman Old Style" w:cs="Times New Roman"/>
          <w:lang w:eastAsia="pt-BR"/>
        </w:rPr>
      </w:pPr>
      <w:r w:rsidRPr="00647124">
        <w:rPr>
          <w:rFonts w:ascii="Bookman Old Style" w:eastAsia="Times New Roman" w:hAnsi="Bookman Old Style" w:cs="Times New Roman"/>
          <w:lang w:eastAsia="pt-BR"/>
        </w:rPr>
        <w:t>Declaração de inidoneidade para licitar e contratar com a administração pública enquanto perdurarem os motivos determinantes da punição ou até que seja promovida a reabilitação na forma da Lei, perante a própria autoridade que implicou a penalidade.</w:t>
      </w:r>
    </w:p>
    <w:p w:rsidR="00647124" w:rsidRPr="00647124" w:rsidRDefault="00647124" w:rsidP="00647124">
      <w:pPr>
        <w:tabs>
          <w:tab w:val="left" w:pos="2835"/>
        </w:tabs>
        <w:spacing w:before="240" w:after="240" w:line="240" w:lineRule="auto"/>
        <w:ind w:right="-5"/>
        <w:jc w:val="both"/>
        <w:rPr>
          <w:rFonts w:ascii="Bookman Old Style" w:eastAsia="Times New Roman" w:hAnsi="Bookman Old Style" w:cs="Times New Roman"/>
          <w:b/>
          <w:lang w:eastAsia="pt-BR"/>
        </w:rPr>
      </w:pPr>
      <w:r w:rsidRPr="00647124">
        <w:rPr>
          <w:rFonts w:ascii="Bookman Old Style" w:eastAsia="Times New Roman" w:hAnsi="Bookman Old Style" w:cs="Times New Roman"/>
          <w:b/>
          <w:lang w:eastAsia="pt-BR"/>
        </w:rPr>
        <w:t>CLÁUSULA NONA: DA RESCISÃO</w:t>
      </w:r>
    </w:p>
    <w:p w:rsidR="00647124" w:rsidRPr="00647124" w:rsidRDefault="00647124" w:rsidP="00647124">
      <w:pPr>
        <w:tabs>
          <w:tab w:val="left" w:pos="2835"/>
        </w:tabs>
        <w:spacing w:before="240" w:after="240" w:line="240" w:lineRule="auto"/>
        <w:ind w:right="-5"/>
        <w:jc w:val="both"/>
        <w:rPr>
          <w:rFonts w:ascii="Bookman Old Style" w:eastAsia="Times New Roman" w:hAnsi="Bookman Old Style" w:cs="Times New Roman"/>
          <w:bCs/>
          <w:lang w:eastAsia="pt-BR"/>
        </w:rPr>
      </w:pPr>
      <w:r w:rsidRPr="00647124">
        <w:rPr>
          <w:rFonts w:ascii="Bookman Old Style" w:eastAsia="Times New Roman" w:hAnsi="Bookman Old Style" w:cs="Times New Roman"/>
          <w:bCs/>
          <w:lang w:eastAsia="pt-BR"/>
        </w:rPr>
        <w:t>9.1). Considerar-se-á automaticamente rescindido o presente contrato por inadimplemento de quaisquer das cláusulas nela contidas, ou qualquer motivo mencionado no Artigo 78 da Lei das Licitações.</w:t>
      </w:r>
    </w:p>
    <w:p w:rsidR="00647124" w:rsidRPr="00647124" w:rsidRDefault="00647124" w:rsidP="00647124">
      <w:pPr>
        <w:tabs>
          <w:tab w:val="left" w:pos="2835"/>
        </w:tabs>
        <w:spacing w:before="240" w:after="240" w:line="240" w:lineRule="auto"/>
        <w:ind w:right="-5"/>
        <w:jc w:val="both"/>
        <w:rPr>
          <w:rFonts w:ascii="Bookman Old Style" w:eastAsia="Times New Roman" w:hAnsi="Bookman Old Style" w:cs="Times New Roman"/>
          <w:bCs/>
          <w:lang w:eastAsia="pt-BR"/>
        </w:rPr>
      </w:pPr>
      <w:r w:rsidRPr="00647124">
        <w:rPr>
          <w:rFonts w:ascii="Bookman Old Style" w:eastAsia="Times New Roman" w:hAnsi="Bookman Old Style" w:cs="Times New Roman"/>
          <w:bCs/>
          <w:lang w:eastAsia="pt-BR"/>
        </w:rPr>
        <w:t>9.2). As partes reconhecem o direito a Administração Pública em casos de rescisão Administrativa deste, nos termos previsto pelo Artigo 77 da Lei 8.666/93.</w:t>
      </w:r>
    </w:p>
    <w:p w:rsidR="00647124" w:rsidRPr="00647124" w:rsidRDefault="00647124" w:rsidP="00647124">
      <w:pPr>
        <w:spacing w:before="240" w:after="240" w:line="240" w:lineRule="auto"/>
        <w:ind w:right="-5"/>
        <w:jc w:val="both"/>
        <w:rPr>
          <w:rFonts w:ascii="Bookman Old Style" w:eastAsia="Times New Roman" w:hAnsi="Bookman Old Style" w:cs="Times New Roman"/>
          <w:b/>
          <w:bCs/>
          <w:lang w:eastAsia="pt-BR"/>
        </w:rPr>
      </w:pPr>
      <w:r w:rsidRPr="00647124">
        <w:rPr>
          <w:rFonts w:ascii="Bookman Old Style" w:eastAsia="Times New Roman" w:hAnsi="Bookman Old Style" w:cs="Times New Roman"/>
          <w:b/>
          <w:bCs/>
          <w:lang w:eastAsia="pt-BR"/>
        </w:rPr>
        <w:t>CLÁUSULA DÉCIMA: DAS DISPOSIÇÕES FINAIS</w:t>
      </w:r>
    </w:p>
    <w:p w:rsidR="00647124" w:rsidRPr="00647124" w:rsidRDefault="00647124" w:rsidP="00647124">
      <w:pPr>
        <w:spacing w:before="240" w:after="240" w:line="240" w:lineRule="auto"/>
        <w:ind w:right="-5"/>
        <w:jc w:val="both"/>
        <w:rPr>
          <w:rFonts w:ascii="Bookman Old Style" w:eastAsia="Times New Roman" w:hAnsi="Bookman Old Style" w:cs="Times New Roman"/>
          <w:bCs/>
          <w:lang w:eastAsia="pt-BR"/>
        </w:rPr>
      </w:pPr>
      <w:r w:rsidRPr="00647124">
        <w:rPr>
          <w:rFonts w:ascii="Bookman Old Style" w:eastAsia="Times New Roman" w:hAnsi="Bookman Old Style" w:cs="Times New Roman"/>
          <w:bCs/>
          <w:lang w:eastAsia="pt-BR"/>
        </w:rPr>
        <w:t>10.1). Os casos omissos no presente contrato, serão resolvidos à luz da legislação da Lei Federal 8666/93 e do Código Civil Brasileiro, ou outras atinentes a natureza do contrato.</w:t>
      </w:r>
    </w:p>
    <w:p w:rsidR="00647124" w:rsidRPr="00647124" w:rsidRDefault="00647124" w:rsidP="00647124">
      <w:pPr>
        <w:spacing w:before="240" w:after="240" w:line="240" w:lineRule="auto"/>
        <w:ind w:right="-5"/>
        <w:jc w:val="both"/>
        <w:rPr>
          <w:rFonts w:ascii="Bookman Old Style" w:eastAsia="Times New Roman" w:hAnsi="Bookman Old Style" w:cs="Times New Roman"/>
          <w:bCs/>
          <w:lang w:eastAsia="pt-BR"/>
        </w:rPr>
      </w:pPr>
      <w:r w:rsidRPr="00647124">
        <w:rPr>
          <w:rFonts w:ascii="Bookman Old Style" w:eastAsia="Times New Roman" w:hAnsi="Bookman Old Style" w:cs="Times New Roman"/>
          <w:bCs/>
          <w:lang w:eastAsia="pt-BR"/>
        </w:rPr>
        <w:t>10.2). Os casos omissos no presente contrato, serão resolvidos à luz da legislação da Lei Federal 8666/93 e do Código Civil Brasileiro, ou outras atinentes a natureza do contrato.</w:t>
      </w:r>
    </w:p>
    <w:p w:rsidR="00647124" w:rsidRPr="00647124" w:rsidRDefault="00647124" w:rsidP="00647124">
      <w:pPr>
        <w:spacing w:before="240" w:after="240" w:line="240" w:lineRule="auto"/>
        <w:ind w:right="-5"/>
        <w:jc w:val="both"/>
        <w:rPr>
          <w:rFonts w:ascii="Bookman Old Style" w:eastAsia="Times New Roman" w:hAnsi="Bookman Old Style" w:cs="Times New Roman"/>
          <w:bCs/>
          <w:lang w:eastAsia="pt-BR"/>
        </w:rPr>
      </w:pPr>
      <w:r w:rsidRPr="00647124">
        <w:rPr>
          <w:rFonts w:ascii="Bookman Old Style" w:eastAsia="Times New Roman" w:hAnsi="Bookman Old Style" w:cs="Times New Roman"/>
          <w:bCs/>
          <w:lang w:eastAsia="pt-BR"/>
        </w:rPr>
        <w:t>10.3). As alterações no presente contrato serão realizadas mediante a celebração de Termo Aditivo.</w:t>
      </w:r>
    </w:p>
    <w:p w:rsidR="00647124" w:rsidRPr="00647124" w:rsidRDefault="00647124" w:rsidP="00647124">
      <w:pPr>
        <w:tabs>
          <w:tab w:val="left" w:pos="2835"/>
        </w:tabs>
        <w:spacing w:before="240" w:after="240" w:line="240" w:lineRule="auto"/>
        <w:ind w:right="-5"/>
        <w:jc w:val="both"/>
        <w:rPr>
          <w:rFonts w:ascii="Bookman Old Style" w:eastAsia="Times New Roman" w:hAnsi="Bookman Old Style" w:cs="Times New Roman"/>
          <w:b/>
          <w:lang w:eastAsia="pt-BR"/>
        </w:rPr>
      </w:pPr>
      <w:r w:rsidRPr="00647124">
        <w:rPr>
          <w:rFonts w:ascii="Bookman Old Style" w:eastAsia="Times New Roman" w:hAnsi="Bookman Old Style" w:cs="Times New Roman"/>
          <w:b/>
          <w:lang w:eastAsia="pt-BR"/>
        </w:rPr>
        <w:t>CLÁUSULA DÉCIMA PRIMEIRA: DO FORO.</w:t>
      </w:r>
    </w:p>
    <w:p w:rsidR="00647124" w:rsidRPr="00647124" w:rsidRDefault="00647124" w:rsidP="00647124">
      <w:pPr>
        <w:tabs>
          <w:tab w:val="left" w:pos="2835"/>
        </w:tabs>
        <w:spacing w:before="240" w:after="240" w:line="240" w:lineRule="auto"/>
        <w:ind w:right="-5"/>
        <w:jc w:val="both"/>
        <w:rPr>
          <w:rFonts w:ascii="Bookman Old Style" w:eastAsia="Times New Roman" w:hAnsi="Bookman Old Style" w:cs="Times New Roman"/>
          <w:bCs/>
          <w:lang w:eastAsia="pt-BR"/>
        </w:rPr>
      </w:pPr>
      <w:r w:rsidRPr="00647124">
        <w:rPr>
          <w:rFonts w:ascii="Bookman Old Style" w:eastAsia="Times New Roman" w:hAnsi="Bookman Old Style" w:cs="Times New Roman"/>
          <w:bCs/>
          <w:lang w:eastAsia="pt-BR"/>
        </w:rPr>
        <w:t>11.1). As partes elegem o Foro da Vara Distrital de Pirapozinho, Estado de São Paulo, Comarca de Presidente Prudente, para dirimir quaisquer dúvidas ou questões oriundas da aplicação deste contrato.</w:t>
      </w:r>
    </w:p>
    <w:p w:rsidR="00647124" w:rsidRPr="00647124" w:rsidRDefault="00647124" w:rsidP="00647124">
      <w:pPr>
        <w:tabs>
          <w:tab w:val="left" w:pos="2835"/>
        </w:tabs>
        <w:spacing w:before="240" w:after="240" w:line="240" w:lineRule="auto"/>
        <w:ind w:right="-5"/>
        <w:jc w:val="both"/>
        <w:rPr>
          <w:rFonts w:ascii="Bookman Old Style" w:eastAsia="Times New Roman" w:hAnsi="Bookman Old Style" w:cs="Times New Roman"/>
          <w:bCs/>
          <w:lang w:eastAsia="pt-BR"/>
        </w:rPr>
      </w:pPr>
      <w:r w:rsidRPr="00647124">
        <w:rPr>
          <w:rFonts w:ascii="Bookman Old Style" w:eastAsia="Times New Roman" w:hAnsi="Bookman Old Style" w:cs="Times New Roman"/>
          <w:bCs/>
          <w:lang w:eastAsia="pt-BR"/>
        </w:rPr>
        <w:lastRenderedPageBreak/>
        <w:t>11.2) O presente instrumento será regido pela Lei Federal nº 8.666/93 e legislação complementar e, subsidiariamente pela Legislação Civil.</w:t>
      </w:r>
    </w:p>
    <w:p w:rsidR="00647124" w:rsidRPr="00647124" w:rsidRDefault="00647124" w:rsidP="00647124">
      <w:pPr>
        <w:tabs>
          <w:tab w:val="left" w:pos="2835"/>
        </w:tabs>
        <w:spacing w:before="240" w:after="240" w:line="240" w:lineRule="auto"/>
        <w:ind w:right="-5"/>
        <w:jc w:val="both"/>
        <w:rPr>
          <w:rFonts w:ascii="Bookman Old Style" w:eastAsia="Times New Roman" w:hAnsi="Bookman Old Style" w:cs="Times New Roman"/>
          <w:lang w:eastAsia="pt-BR"/>
        </w:rPr>
      </w:pPr>
      <w:r w:rsidRPr="00647124">
        <w:rPr>
          <w:rFonts w:ascii="Bookman Old Style" w:eastAsia="Times New Roman" w:hAnsi="Bookman Old Style" w:cs="Times New Roman"/>
          <w:bCs/>
          <w:lang w:eastAsia="pt-BR"/>
        </w:rPr>
        <w:t>11.3) E por estarem assim, justos e contratados, assinam o presente Contrato em 03 (três) vias de igual teor, na presença das testemunhas abaixo indicadas.</w:t>
      </w:r>
    </w:p>
    <w:p w:rsidR="00647124" w:rsidRPr="004564A6" w:rsidRDefault="00647124" w:rsidP="00647124">
      <w:pPr>
        <w:tabs>
          <w:tab w:val="left" w:pos="2835"/>
        </w:tabs>
        <w:spacing w:before="240" w:after="240" w:line="240" w:lineRule="auto"/>
        <w:ind w:right="-109"/>
        <w:jc w:val="center"/>
        <w:rPr>
          <w:rFonts w:ascii="Bookman Old Style" w:eastAsia="Times New Roman" w:hAnsi="Bookman Old Style" w:cs="Arial"/>
          <w:lang w:eastAsia="pt-BR"/>
        </w:rPr>
      </w:pPr>
      <w:r w:rsidRPr="00647124">
        <w:rPr>
          <w:rFonts w:ascii="Bookman Old Style" w:eastAsia="Times New Roman" w:hAnsi="Bookman Old Style" w:cs="Arial"/>
          <w:lang w:eastAsia="pt-BR"/>
        </w:rPr>
        <w:t xml:space="preserve">Narandiba/SP, </w:t>
      </w:r>
      <w:r w:rsidR="007C3EFD" w:rsidRPr="004564A6">
        <w:rPr>
          <w:rFonts w:ascii="Bookman Old Style" w:eastAsia="Times New Roman" w:hAnsi="Bookman Old Style" w:cs="Arial"/>
          <w:lang w:eastAsia="pt-BR"/>
        </w:rPr>
        <w:t>22</w:t>
      </w:r>
      <w:r w:rsidRPr="00647124">
        <w:rPr>
          <w:rFonts w:ascii="Bookman Old Style" w:eastAsia="Times New Roman" w:hAnsi="Bookman Old Style" w:cs="Arial"/>
          <w:lang w:eastAsia="pt-BR"/>
        </w:rPr>
        <w:t xml:space="preserve"> de </w:t>
      </w:r>
      <w:r w:rsidR="007C3EFD" w:rsidRPr="004564A6">
        <w:rPr>
          <w:rFonts w:ascii="Bookman Old Style" w:eastAsia="Times New Roman" w:hAnsi="Bookman Old Style" w:cs="Arial"/>
          <w:lang w:eastAsia="pt-BR"/>
        </w:rPr>
        <w:t>novembro</w:t>
      </w:r>
      <w:r w:rsidRPr="00647124">
        <w:rPr>
          <w:rFonts w:ascii="Bookman Old Style" w:eastAsia="Times New Roman" w:hAnsi="Bookman Old Style" w:cs="Arial"/>
          <w:lang w:eastAsia="pt-BR"/>
        </w:rPr>
        <w:t xml:space="preserve"> de </w:t>
      </w:r>
      <w:r w:rsidR="007C3EFD" w:rsidRPr="004564A6">
        <w:rPr>
          <w:rFonts w:ascii="Bookman Old Style" w:eastAsia="Times New Roman" w:hAnsi="Bookman Old Style" w:cs="Arial"/>
          <w:lang w:eastAsia="pt-BR"/>
        </w:rPr>
        <w:t>2019</w:t>
      </w:r>
      <w:r w:rsidRPr="00647124">
        <w:rPr>
          <w:rFonts w:ascii="Bookman Old Style" w:eastAsia="Times New Roman" w:hAnsi="Bookman Old Style" w:cs="Arial"/>
          <w:lang w:eastAsia="pt-BR"/>
        </w:rPr>
        <w:t>.</w:t>
      </w:r>
    </w:p>
    <w:p w:rsidR="00533A87" w:rsidRPr="004564A6" w:rsidRDefault="00533A87" w:rsidP="00647124">
      <w:pPr>
        <w:tabs>
          <w:tab w:val="left" w:pos="2835"/>
        </w:tabs>
        <w:spacing w:after="0" w:line="240" w:lineRule="auto"/>
        <w:ind w:right="-108"/>
        <w:jc w:val="center"/>
        <w:rPr>
          <w:rFonts w:ascii="Bookman Old Style" w:eastAsia="Times New Roman" w:hAnsi="Bookman Old Style" w:cs="Arial"/>
          <w:bCs/>
          <w:lang w:eastAsia="pt-BR"/>
        </w:rPr>
      </w:pPr>
    </w:p>
    <w:p w:rsidR="00647124" w:rsidRPr="00647124" w:rsidRDefault="00647124" w:rsidP="00647124">
      <w:pPr>
        <w:tabs>
          <w:tab w:val="left" w:pos="2835"/>
        </w:tabs>
        <w:spacing w:after="0" w:line="240" w:lineRule="auto"/>
        <w:ind w:right="-108"/>
        <w:jc w:val="center"/>
        <w:rPr>
          <w:rFonts w:ascii="Bookman Old Style" w:eastAsia="Times New Roman" w:hAnsi="Bookman Old Style" w:cs="Arial"/>
          <w:bCs/>
          <w:lang w:eastAsia="pt-BR"/>
        </w:rPr>
      </w:pPr>
      <w:r w:rsidRPr="00647124">
        <w:rPr>
          <w:rFonts w:ascii="Bookman Old Style" w:eastAsia="Times New Roman" w:hAnsi="Bookman Old Style" w:cs="Arial"/>
          <w:bCs/>
          <w:lang w:eastAsia="pt-BR"/>
        </w:rPr>
        <w:t>________________________________</w:t>
      </w:r>
    </w:p>
    <w:p w:rsidR="00647124" w:rsidRPr="00647124" w:rsidRDefault="00647124" w:rsidP="00647124">
      <w:pPr>
        <w:tabs>
          <w:tab w:val="left" w:pos="2835"/>
        </w:tabs>
        <w:spacing w:after="0" w:line="240" w:lineRule="auto"/>
        <w:ind w:right="-108"/>
        <w:jc w:val="center"/>
        <w:rPr>
          <w:rFonts w:ascii="Bookman Old Style" w:eastAsia="Times New Roman" w:hAnsi="Bookman Old Style" w:cs="Arial"/>
          <w:b/>
          <w:lang w:eastAsia="pt-BR"/>
        </w:rPr>
      </w:pPr>
      <w:r w:rsidRPr="00647124">
        <w:rPr>
          <w:rFonts w:ascii="Bookman Old Style" w:eastAsia="Times New Roman" w:hAnsi="Bookman Old Style" w:cs="Arial"/>
          <w:b/>
          <w:lang w:eastAsia="pt-BR"/>
        </w:rPr>
        <w:t>MUNICÍPIO DE NARANDIBA</w:t>
      </w:r>
    </w:p>
    <w:p w:rsidR="00647124" w:rsidRPr="00647124" w:rsidRDefault="00647124" w:rsidP="00647124">
      <w:pPr>
        <w:tabs>
          <w:tab w:val="left" w:pos="2835"/>
        </w:tabs>
        <w:spacing w:after="0" w:line="240" w:lineRule="auto"/>
        <w:ind w:right="-108"/>
        <w:jc w:val="center"/>
        <w:rPr>
          <w:rFonts w:ascii="Bookman Old Style" w:eastAsia="Times New Roman" w:hAnsi="Bookman Old Style" w:cs="Arial"/>
          <w:lang w:eastAsia="pt-BR"/>
        </w:rPr>
      </w:pPr>
      <w:r w:rsidRPr="00647124">
        <w:rPr>
          <w:rFonts w:ascii="Bookman Old Style" w:eastAsia="Times New Roman" w:hAnsi="Bookman Old Style" w:cs="Arial"/>
          <w:lang w:eastAsia="pt-BR"/>
        </w:rPr>
        <w:t>Representante</w:t>
      </w:r>
    </w:p>
    <w:p w:rsidR="00647124" w:rsidRPr="00647124" w:rsidRDefault="00647124" w:rsidP="00647124">
      <w:pPr>
        <w:tabs>
          <w:tab w:val="left" w:pos="2835"/>
        </w:tabs>
        <w:spacing w:after="0" w:line="240" w:lineRule="auto"/>
        <w:ind w:right="-108"/>
        <w:jc w:val="center"/>
        <w:rPr>
          <w:rFonts w:ascii="Bookman Old Style" w:eastAsia="Times New Roman" w:hAnsi="Bookman Old Style" w:cs="Arial"/>
          <w:bCs/>
          <w:lang w:eastAsia="pt-BR"/>
        </w:rPr>
      </w:pPr>
      <w:r w:rsidRPr="00647124">
        <w:rPr>
          <w:rFonts w:ascii="Bookman Old Style" w:eastAsia="Times New Roman" w:hAnsi="Bookman Old Style" w:cs="Arial"/>
          <w:bCs/>
          <w:lang w:eastAsia="pt-BR"/>
        </w:rPr>
        <w:t>Prefeito municipal</w:t>
      </w:r>
    </w:p>
    <w:p w:rsidR="00647124" w:rsidRPr="00647124" w:rsidRDefault="00647124" w:rsidP="00647124">
      <w:pPr>
        <w:tabs>
          <w:tab w:val="left" w:pos="2835"/>
        </w:tabs>
        <w:spacing w:after="0" w:line="240" w:lineRule="auto"/>
        <w:ind w:right="-108"/>
        <w:jc w:val="center"/>
        <w:rPr>
          <w:rFonts w:ascii="Bookman Old Style" w:eastAsia="Times New Roman" w:hAnsi="Bookman Old Style" w:cs="Arial"/>
          <w:b/>
          <w:bCs/>
          <w:lang w:eastAsia="pt-BR"/>
        </w:rPr>
      </w:pPr>
      <w:r w:rsidRPr="00647124">
        <w:rPr>
          <w:rFonts w:ascii="Bookman Old Style" w:eastAsia="Times New Roman" w:hAnsi="Bookman Old Style" w:cs="Arial"/>
          <w:b/>
          <w:bCs/>
          <w:lang w:eastAsia="pt-BR"/>
        </w:rPr>
        <w:t>CONTRATANTE</w:t>
      </w:r>
    </w:p>
    <w:p w:rsidR="00647124" w:rsidRPr="00647124" w:rsidRDefault="00647124" w:rsidP="00647124">
      <w:pPr>
        <w:tabs>
          <w:tab w:val="left" w:pos="0"/>
          <w:tab w:val="left" w:pos="2835"/>
        </w:tabs>
        <w:spacing w:after="0" w:line="240" w:lineRule="auto"/>
        <w:ind w:right="-108"/>
        <w:jc w:val="center"/>
        <w:rPr>
          <w:rFonts w:ascii="Bookman Old Style" w:eastAsia="Times New Roman" w:hAnsi="Bookman Old Style" w:cs="Arial"/>
          <w:color w:val="000000"/>
          <w:lang w:eastAsia="pt-BR"/>
        </w:rPr>
      </w:pPr>
    </w:p>
    <w:p w:rsidR="00647124" w:rsidRPr="00647124" w:rsidRDefault="00647124" w:rsidP="00647124">
      <w:pPr>
        <w:tabs>
          <w:tab w:val="left" w:pos="0"/>
          <w:tab w:val="left" w:pos="2835"/>
        </w:tabs>
        <w:spacing w:after="0" w:line="240" w:lineRule="auto"/>
        <w:ind w:right="-108"/>
        <w:jc w:val="center"/>
        <w:rPr>
          <w:rFonts w:ascii="Bookman Old Style" w:eastAsia="Times New Roman" w:hAnsi="Bookman Old Style" w:cs="Arial"/>
          <w:color w:val="000000"/>
          <w:lang w:eastAsia="pt-BR"/>
        </w:rPr>
      </w:pPr>
    </w:p>
    <w:p w:rsidR="00647124" w:rsidRPr="00647124" w:rsidRDefault="00647124" w:rsidP="00647124">
      <w:pPr>
        <w:tabs>
          <w:tab w:val="left" w:pos="0"/>
          <w:tab w:val="left" w:pos="2835"/>
        </w:tabs>
        <w:spacing w:after="0" w:line="240" w:lineRule="auto"/>
        <w:ind w:right="-108"/>
        <w:jc w:val="center"/>
        <w:rPr>
          <w:rFonts w:ascii="Bookman Old Style" w:eastAsia="Times New Roman" w:hAnsi="Bookman Old Style" w:cs="Arial"/>
          <w:b/>
          <w:color w:val="000000"/>
          <w:lang w:eastAsia="pt-BR"/>
        </w:rPr>
      </w:pPr>
      <w:r w:rsidRPr="00647124">
        <w:rPr>
          <w:rFonts w:ascii="Bookman Old Style" w:eastAsia="Times New Roman" w:hAnsi="Bookman Old Style" w:cs="Arial"/>
          <w:color w:val="000000"/>
          <w:lang w:eastAsia="pt-BR"/>
        </w:rPr>
        <w:t>___________________________________________</w:t>
      </w:r>
    </w:p>
    <w:p w:rsidR="007C3EFD" w:rsidRPr="004564A6" w:rsidRDefault="007C3EFD" w:rsidP="00647124">
      <w:pPr>
        <w:tabs>
          <w:tab w:val="left" w:pos="0"/>
          <w:tab w:val="left" w:pos="2835"/>
        </w:tabs>
        <w:spacing w:after="0" w:line="240" w:lineRule="auto"/>
        <w:ind w:right="-108"/>
        <w:jc w:val="center"/>
        <w:rPr>
          <w:rFonts w:ascii="Bookman Old Style" w:eastAsia="Times New Roman" w:hAnsi="Bookman Old Style" w:cs="Arial"/>
          <w:color w:val="000000"/>
          <w:lang w:eastAsia="pt-BR"/>
        </w:rPr>
      </w:pPr>
      <w:r w:rsidRPr="004564A6">
        <w:rPr>
          <w:rFonts w:ascii="Bookman Old Style" w:eastAsia="Times New Roman" w:hAnsi="Bookman Old Style" w:cs="Arial"/>
          <w:b/>
          <w:lang w:eastAsia="pt-BR"/>
        </w:rPr>
        <w:t>BIO-LAB DE IEPE LTDA</w:t>
      </w:r>
      <w:r w:rsidRPr="004564A6">
        <w:rPr>
          <w:rFonts w:ascii="Bookman Old Style" w:eastAsia="Times New Roman" w:hAnsi="Bookman Old Style" w:cs="Arial"/>
          <w:color w:val="000000"/>
          <w:lang w:eastAsia="pt-BR"/>
        </w:rPr>
        <w:t xml:space="preserve"> </w:t>
      </w:r>
    </w:p>
    <w:p w:rsidR="007C3EFD" w:rsidRPr="004564A6" w:rsidRDefault="007C3EFD" w:rsidP="00647124">
      <w:pPr>
        <w:tabs>
          <w:tab w:val="left" w:pos="0"/>
          <w:tab w:val="left" w:pos="2835"/>
        </w:tabs>
        <w:spacing w:after="0" w:line="240" w:lineRule="auto"/>
        <w:ind w:right="-108"/>
        <w:jc w:val="center"/>
        <w:rPr>
          <w:rFonts w:ascii="Bookman Old Style" w:eastAsia="Times New Roman" w:hAnsi="Bookman Old Style" w:cs="Arial"/>
          <w:color w:val="000000"/>
          <w:lang w:eastAsia="pt-BR"/>
        </w:rPr>
      </w:pPr>
      <w:r w:rsidRPr="004564A6">
        <w:rPr>
          <w:rFonts w:ascii="Bookman Old Style" w:eastAsia="Times New Roman" w:hAnsi="Bookman Old Style" w:cs="Times New Roman"/>
          <w:lang w:eastAsia="pt-BR"/>
        </w:rPr>
        <w:t>João Marcos Castilho Cabrera</w:t>
      </w:r>
      <w:r w:rsidRPr="004564A6">
        <w:rPr>
          <w:rFonts w:ascii="Bookman Old Style" w:eastAsia="Times New Roman" w:hAnsi="Bookman Old Style" w:cs="Arial"/>
          <w:color w:val="000000"/>
          <w:lang w:eastAsia="pt-BR"/>
        </w:rPr>
        <w:t xml:space="preserve"> </w:t>
      </w:r>
    </w:p>
    <w:p w:rsidR="007C3EFD" w:rsidRPr="004564A6" w:rsidRDefault="007C3EFD" w:rsidP="00647124">
      <w:pPr>
        <w:tabs>
          <w:tab w:val="left" w:pos="0"/>
          <w:tab w:val="left" w:pos="2835"/>
        </w:tabs>
        <w:spacing w:after="0" w:line="240" w:lineRule="auto"/>
        <w:ind w:right="-108"/>
        <w:jc w:val="center"/>
        <w:rPr>
          <w:rFonts w:ascii="Bookman Old Style" w:eastAsia="Times New Roman" w:hAnsi="Bookman Old Style" w:cs="Arial"/>
          <w:color w:val="000000"/>
          <w:lang w:eastAsia="pt-BR"/>
        </w:rPr>
      </w:pPr>
      <w:r w:rsidRPr="004564A6">
        <w:rPr>
          <w:rFonts w:ascii="Bookman Old Style" w:eastAsia="Times New Roman" w:hAnsi="Bookman Old Style" w:cs="Arial"/>
          <w:color w:val="000000"/>
          <w:lang w:eastAsia="pt-BR"/>
        </w:rPr>
        <w:t>Sócio administrador</w:t>
      </w:r>
    </w:p>
    <w:p w:rsidR="00647124" w:rsidRDefault="00647124" w:rsidP="00647124">
      <w:pPr>
        <w:tabs>
          <w:tab w:val="left" w:pos="0"/>
          <w:tab w:val="left" w:pos="2835"/>
        </w:tabs>
        <w:spacing w:after="0" w:line="240" w:lineRule="auto"/>
        <w:ind w:right="-108"/>
        <w:jc w:val="center"/>
        <w:rPr>
          <w:rFonts w:ascii="Bookman Old Style" w:eastAsia="Times New Roman" w:hAnsi="Bookman Old Style" w:cs="Arial"/>
          <w:b/>
          <w:color w:val="000000"/>
          <w:lang w:eastAsia="pt-BR"/>
        </w:rPr>
      </w:pPr>
      <w:r w:rsidRPr="00647124">
        <w:rPr>
          <w:rFonts w:ascii="Bookman Old Style" w:eastAsia="Times New Roman" w:hAnsi="Bookman Old Style" w:cs="Arial"/>
          <w:b/>
          <w:color w:val="000000"/>
          <w:lang w:eastAsia="pt-BR"/>
        </w:rPr>
        <w:t>CONTRATADA</w:t>
      </w:r>
    </w:p>
    <w:p w:rsidR="004564A6" w:rsidRPr="00647124" w:rsidRDefault="004564A6" w:rsidP="00647124">
      <w:pPr>
        <w:tabs>
          <w:tab w:val="left" w:pos="0"/>
          <w:tab w:val="left" w:pos="2835"/>
        </w:tabs>
        <w:spacing w:after="0" w:line="240" w:lineRule="auto"/>
        <w:ind w:right="-108"/>
        <w:jc w:val="center"/>
        <w:rPr>
          <w:rFonts w:ascii="Bookman Old Style" w:eastAsia="Times New Roman" w:hAnsi="Bookman Old Style" w:cs="Arial"/>
          <w:b/>
          <w:color w:val="000000"/>
          <w:lang w:eastAsia="pt-BR"/>
        </w:rPr>
      </w:pPr>
    </w:p>
    <w:p w:rsidR="00647124" w:rsidRPr="004564A6" w:rsidRDefault="00647124" w:rsidP="00647124">
      <w:pPr>
        <w:tabs>
          <w:tab w:val="left" w:pos="2835"/>
        </w:tabs>
        <w:spacing w:after="0" w:line="240" w:lineRule="auto"/>
        <w:rPr>
          <w:rFonts w:ascii="Bookman Old Style" w:eastAsia="Times New Roman" w:hAnsi="Bookman Old Style" w:cs="Times New Roman"/>
          <w:lang w:eastAsia="pt-BR"/>
        </w:rPr>
      </w:pPr>
      <w:r w:rsidRPr="00647124">
        <w:rPr>
          <w:rFonts w:ascii="Bookman Old Style" w:eastAsia="Times New Roman" w:hAnsi="Bookman Old Style" w:cs="Times New Roman"/>
          <w:lang w:eastAsia="pt-BR"/>
        </w:rPr>
        <w:t>TESTEMUNHAS:</w:t>
      </w:r>
    </w:p>
    <w:p w:rsidR="00533A87" w:rsidRPr="004564A6" w:rsidRDefault="00533A87" w:rsidP="00647124">
      <w:pPr>
        <w:tabs>
          <w:tab w:val="left" w:pos="2835"/>
        </w:tabs>
        <w:spacing w:after="0" w:line="240" w:lineRule="auto"/>
        <w:rPr>
          <w:rFonts w:ascii="Bookman Old Style" w:eastAsia="Times New Roman" w:hAnsi="Bookman Old Style" w:cs="Times New Roman"/>
          <w:lang w:eastAsia="pt-BR"/>
        </w:rPr>
      </w:pPr>
    </w:p>
    <w:p w:rsidR="007C3EFD" w:rsidRPr="004564A6" w:rsidRDefault="007C3EFD" w:rsidP="007C3EFD">
      <w:pPr>
        <w:pStyle w:val="Recuodecorpodetexto"/>
        <w:tabs>
          <w:tab w:val="left" w:pos="2835"/>
        </w:tabs>
        <w:spacing w:after="0" w:line="240" w:lineRule="auto"/>
        <w:ind w:left="0"/>
        <w:rPr>
          <w:rFonts w:ascii="Bookman Old Style" w:hAnsi="Bookman Old Style" w:cs="Arial"/>
          <w:b/>
          <w:bCs/>
          <w:i/>
        </w:rPr>
      </w:pPr>
      <w:r w:rsidRPr="004564A6">
        <w:rPr>
          <w:rFonts w:ascii="Bookman Old Style" w:hAnsi="Bookman Old Style" w:cs="Arial"/>
          <w:bCs/>
          <w:i/>
        </w:rPr>
        <w:t xml:space="preserve">   1) __________________________________       2) __________________________________</w:t>
      </w:r>
    </w:p>
    <w:p w:rsidR="007C3EFD" w:rsidRPr="004564A6" w:rsidRDefault="007C3EFD" w:rsidP="007C3EFD">
      <w:pPr>
        <w:pStyle w:val="Recuodecorpodetexto"/>
        <w:tabs>
          <w:tab w:val="left" w:pos="2835"/>
        </w:tabs>
        <w:spacing w:after="0" w:line="240" w:lineRule="auto"/>
        <w:ind w:left="0"/>
        <w:rPr>
          <w:rFonts w:ascii="Bookman Old Style" w:hAnsi="Bookman Old Style" w:cs="Arial"/>
          <w:b/>
          <w:bCs/>
        </w:rPr>
      </w:pPr>
      <w:r w:rsidRPr="004564A6">
        <w:rPr>
          <w:rFonts w:ascii="Bookman Old Style" w:hAnsi="Bookman Old Style" w:cs="Arial"/>
          <w:bCs/>
        </w:rPr>
        <w:t xml:space="preserve">      MOZARTH MAGRO CHAVES RIBAS         MAURICIO DE SOUZA BEZERRA </w:t>
      </w:r>
    </w:p>
    <w:p w:rsidR="007C3EFD" w:rsidRPr="004564A6" w:rsidRDefault="007C3EFD" w:rsidP="00533A87">
      <w:pPr>
        <w:pStyle w:val="Recuodecorpodetexto"/>
        <w:tabs>
          <w:tab w:val="left" w:pos="2835"/>
        </w:tabs>
        <w:spacing w:after="0" w:line="240" w:lineRule="auto"/>
        <w:ind w:left="0"/>
        <w:rPr>
          <w:rFonts w:ascii="Bookman Old Style" w:hAnsi="Bookman Old Style" w:cs="Arial"/>
          <w:lang w:val="en-US"/>
        </w:rPr>
      </w:pPr>
      <w:r w:rsidRPr="004564A6">
        <w:rPr>
          <w:rFonts w:ascii="Bookman Old Style" w:hAnsi="Bookman Old Style" w:cs="Arial"/>
          <w:i/>
        </w:rPr>
        <w:t xml:space="preserve">     </w:t>
      </w:r>
      <w:r w:rsidRPr="004564A6">
        <w:rPr>
          <w:rFonts w:ascii="Bookman Old Style" w:hAnsi="Bookman Old Style" w:cs="Arial"/>
          <w:lang w:val="en-US"/>
        </w:rPr>
        <w:t xml:space="preserve">RG nº 49.928.043 - X – SSP/SP                </w:t>
      </w:r>
      <w:r w:rsidRPr="004564A6">
        <w:rPr>
          <w:rFonts w:ascii="Bookman Old Style" w:hAnsi="Bookman Old Style" w:cs="Arial"/>
          <w:lang w:val="en-US"/>
        </w:rPr>
        <w:t>RG: 48.304.075-7 - SSP/SP</w:t>
      </w:r>
    </w:p>
    <w:p w:rsidR="004564A6" w:rsidRDefault="004564A6" w:rsidP="007C3EFD">
      <w:pPr>
        <w:spacing w:after="0" w:line="240" w:lineRule="auto"/>
        <w:jc w:val="center"/>
        <w:rPr>
          <w:rFonts w:ascii="Bookman Old Style" w:eastAsia="Times New Roman" w:hAnsi="Bookman Old Style" w:cs="Tahoma"/>
          <w:b/>
          <w:color w:val="000000" w:themeColor="text1"/>
          <w:lang w:eastAsia="pt-BR"/>
        </w:rPr>
      </w:pPr>
    </w:p>
    <w:p w:rsidR="004564A6" w:rsidRDefault="004564A6" w:rsidP="007C3EFD">
      <w:pPr>
        <w:spacing w:after="0" w:line="240" w:lineRule="auto"/>
        <w:jc w:val="center"/>
        <w:rPr>
          <w:rFonts w:ascii="Bookman Old Style" w:eastAsia="Times New Roman" w:hAnsi="Bookman Old Style" w:cs="Tahoma"/>
          <w:b/>
          <w:color w:val="000000" w:themeColor="text1"/>
          <w:lang w:eastAsia="pt-BR"/>
        </w:rPr>
      </w:pPr>
    </w:p>
    <w:p w:rsidR="004564A6" w:rsidRDefault="004564A6" w:rsidP="007C3EFD">
      <w:pPr>
        <w:spacing w:after="0" w:line="240" w:lineRule="auto"/>
        <w:jc w:val="center"/>
        <w:rPr>
          <w:rFonts w:ascii="Bookman Old Style" w:eastAsia="Times New Roman" w:hAnsi="Bookman Old Style" w:cs="Tahoma"/>
          <w:b/>
          <w:color w:val="000000" w:themeColor="text1"/>
          <w:lang w:eastAsia="pt-BR"/>
        </w:rPr>
      </w:pPr>
    </w:p>
    <w:p w:rsidR="004564A6" w:rsidRDefault="004564A6" w:rsidP="007C3EFD">
      <w:pPr>
        <w:spacing w:after="0" w:line="240" w:lineRule="auto"/>
        <w:jc w:val="center"/>
        <w:rPr>
          <w:rFonts w:ascii="Bookman Old Style" w:eastAsia="Times New Roman" w:hAnsi="Bookman Old Style" w:cs="Tahoma"/>
          <w:b/>
          <w:color w:val="000000" w:themeColor="text1"/>
          <w:lang w:eastAsia="pt-BR"/>
        </w:rPr>
      </w:pPr>
    </w:p>
    <w:p w:rsidR="004564A6" w:rsidRDefault="004564A6" w:rsidP="007C3EFD">
      <w:pPr>
        <w:spacing w:after="0" w:line="240" w:lineRule="auto"/>
        <w:jc w:val="center"/>
        <w:rPr>
          <w:rFonts w:ascii="Bookman Old Style" w:eastAsia="Times New Roman" w:hAnsi="Bookman Old Style" w:cs="Tahoma"/>
          <w:b/>
          <w:color w:val="000000" w:themeColor="text1"/>
          <w:lang w:eastAsia="pt-BR"/>
        </w:rPr>
      </w:pPr>
    </w:p>
    <w:p w:rsidR="004564A6" w:rsidRDefault="004564A6" w:rsidP="007C3EFD">
      <w:pPr>
        <w:spacing w:after="0" w:line="240" w:lineRule="auto"/>
        <w:jc w:val="center"/>
        <w:rPr>
          <w:rFonts w:ascii="Bookman Old Style" w:eastAsia="Times New Roman" w:hAnsi="Bookman Old Style" w:cs="Tahoma"/>
          <w:b/>
          <w:color w:val="000000" w:themeColor="text1"/>
          <w:lang w:eastAsia="pt-BR"/>
        </w:rPr>
      </w:pPr>
    </w:p>
    <w:p w:rsidR="004564A6" w:rsidRDefault="004564A6" w:rsidP="007C3EFD">
      <w:pPr>
        <w:spacing w:after="0" w:line="240" w:lineRule="auto"/>
        <w:jc w:val="center"/>
        <w:rPr>
          <w:rFonts w:ascii="Bookman Old Style" w:eastAsia="Times New Roman" w:hAnsi="Bookman Old Style" w:cs="Tahoma"/>
          <w:b/>
          <w:color w:val="000000" w:themeColor="text1"/>
          <w:lang w:eastAsia="pt-BR"/>
        </w:rPr>
      </w:pPr>
    </w:p>
    <w:p w:rsidR="004564A6" w:rsidRDefault="004564A6" w:rsidP="007C3EFD">
      <w:pPr>
        <w:spacing w:after="0" w:line="240" w:lineRule="auto"/>
        <w:jc w:val="center"/>
        <w:rPr>
          <w:rFonts w:ascii="Bookman Old Style" w:eastAsia="Times New Roman" w:hAnsi="Bookman Old Style" w:cs="Tahoma"/>
          <w:b/>
          <w:color w:val="000000" w:themeColor="text1"/>
          <w:lang w:eastAsia="pt-BR"/>
        </w:rPr>
      </w:pPr>
    </w:p>
    <w:p w:rsidR="004564A6" w:rsidRDefault="004564A6" w:rsidP="007C3EFD">
      <w:pPr>
        <w:spacing w:after="0" w:line="240" w:lineRule="auto"/>
        <w:jc w:val="center"/>
        <w:rPr>
          <w:rFonts w:ascii="Bookman Old Style" w:eastAsia="Times New Roman" w:hAnsi="Bookman Old Style" w:cs="Tahoma"/>
          <w:b/>
          <w:color w:val="000000" w:themeColor="text1"/>
          <w:lang w:eastAsia="pt-BR"/>
        </w:rPr>
      </w:pPr>
    </w:p>
    <w:p w:rsidR="004564A6" w:rsidRDefault="004564A6" w:rsidP="007C3EFD">
      <w:pPr>
        <w:spacing w:after="0" w:line="240" w:lineRule="auto"/>
        <w:jc w:val="center"/>
        <w:rPr>
          <w:rFonts w:ascii="Bookman Old Style" w:eastAsia="Times New Roman" w:hAnsi="Bookman Old Style" w:cs="Tahoma"/>
          <w:b/>
          <w:color w:val="000000" w:themeColor="text1"/>
          <w:lang w:eastAsia="pt-BR"/>
        </w:rPr>
      </w:pPr>
    </w:p>
    <w:p w:rsidR="004564A6" w:rsidRDefault="004564A6" w:rsidP="007C3EFD">
      <w:pPr>
        <w:spacing w:after="0" w:line="240" w:lineRule="auto"/>
        <w:jc w:val="center"/>
        <w:rPr>
          <w:rFonts w:ascii="Bookman Old Style" w:eastAsia="Times New Roman" w:hAnsi="Bookman Old Style" w:cs="Tahoma"/>
          <w:b/>
          <w:color w:val="000000" w:themeColor="text1"/>
          <w:lang w:eastAsia="pt-BR"/>
        </w:rPr>
      </w:pPr>
    </w:p>
    <w:p w:rsidR="004564A6" w:rsidRDefault="004564A6" w:rsidP="007C3EFD">
      <w:pPr>
        <w:spacing w:after="0" w:line="240" w:lineRule="auto"/>
        <w:jc w:val="center"/>
        <w:rPr>
          <w:rFonts w:ascii="Bookman Old Style" w:eastAsia="Times New Roman" w:hAnsi="Bookman Old Style" w:cs="Tahoma"/>
          <w:b/>
          <w:color w:val="000000" w:themeColor="text1"/>
          <w:lang w:eastAsia="pt-BR"/>
        </w:rPr>
      </w:pPr>
    </w:p>
    <w:p w:rsidR="004564A6" w:rsidRDefault="004564A6" w:rsidP="007C3EFD">
      <w:pPr>
        <w:spacing w:after="0" w:line="240" w:lineRule="auto"/>
        <w:jc w:val="center"/>
        <w:rPr>
          <w:rFonts w:ascii="Bookman Old Style" w:eastAsia="Times New Roman" w:hAnsi="Bookman Old Style" w:cs="Tahoma"/>
          <w:b/>
          <w:color w:val="000000" w:themeColor="text1"/>
          <w:lang w:eastAsia="pt-BR"/>
        </w:rPr>
      </w:pPr>
    </w:p>
    <w:p w:rsidR="004564A6" w:rsidRDefault="004564A6" w:rsidP="007C3EFD">
      <w:pPr>
        <w:spacing w:after="0" w:line="240" w:lineRule="auto"/>
        <w:jc w:val="center"/>
        <w:rPr>
          <w:rFonts w:ascii="Bookman Old Style" w:eastAsia="Times New Roman" w:hAnsi="Bookman Old Style" w:cs="Tahoma"/>
          <w:b/>
          <w:color w:val="000000" w:themeColor="text1"/>
          <w:lang w:eastAsia="pt-BR"/>
        </w:rPr>
      </w:pPr>
    </w:p>
    <w:p w:rsidR="004564A6" w:rsidRDefault="004564A6" w:rsidP="007C3EFD">
      <w:pPr>
        <w:spacing w:after="0" w:line="240" w:lineRule="auto"/>
        <w:jc w:val="center"/>
        <w:rPr>
          <w:rFonts w:ascii="Bookman Old Style" w:eastAsia="Times New Roman" w:hAnsi="Bookman Old Style" w:cs="Tahoma"/>
          <w:b/>
          <w:color w:val="000000" w:themeColor="text1"/>
          <w:lang w:eastAsia="pt-BR"/>
        </w:rPr>
      </w:pPr>
    </w:p>
    <w:p w:rsidR="004564A6" w:rsidRDefault="004564A6" w:rsidP="007C3EFD">
      <w:pPr>
        <w:spacing w:after="0" w:line="240" w:lineRule="auto"/>
        <w:jc w:val="center"/>
        <w:rPr>
          <w:rFonts w:ascii="Bookman Old Style" w:eastAsia="Times New Roman" w:hAnsi="Bookman Old Style" w:cs="Tahoma"/>
          <w:b/>
          <w:color w:val="000000" w:themeColor="text1"/>
          <w:lang w:eastAsia="pt-BR"/>
        </w:rPr>
      </w:pPr>
    </w:p>
    <w:p w:rsidR="004564A6" w:rsidRDefault="004564A6" w:rsidP="007C3EFD">
      <w:pPr>
        <w:spacing w:after="0" w:line="240" w:lineRule="auto"/>
        <w:jc w:val="center"/>
        <w:rPr>
          <w:rFonts w:ascii="Bookman Old Style" w:eastAsia="Times New Roman" w:hAnsi="Bookman Old Style" w:cs="Tahoma"/>
          <w:b/>
          <w:color w:val="000000" w:themeColor="text1"/>
          <w:lang w:eastAsia="pt-BR"/>
        </w:rPr>
      </w:pPr>
    </w:p>
    <w:p w:rsidR="004564A6" w:rsidRDefault="004564A6" w:rsidP="007C3EFD">
      <w:pPr>
        <w:spacing w:after="0" w:line="240" w:lineRule="auto"/>
        <w:jc w:val="center"/>
        <w:rPr>
          <w:rFonts w:ascii="Bookman Old Style" w:eastAsia="Times New Roman" w:hAnsi="Bookman Old Style" w:cs="Tahoma"/>
          <w:b/>
          <w:color w:val="000000" w:themeColor="text1"/>
          <w:lang w:eastAsia="pt-BR"/>
        </w:rPr>
      </w:pPr>
    </w:p>
    <w:p w:rsidR="004564A6" w:rsidRDefault="004564A6" w:rsidP="007C3EFD">
      <w:pPr>
        <w:spacing w:after="0" w:line="240" w:lineRule="auto"/>
        <w:jc w:val="center"/>
        <w:rPr>
          <w:rFonts w:ascii="Bookman Old Style" w:eastAsia="Times New Roman" w:hAnsi="Bookman Old Style" w:cs="Tahoma"/>
          <w:b/>
          <w:color w:val="000000" w:themeColor="text1"/>
          <w:lang w:eastAsia="pt-BR"/>
        </w:rPr>
      </w:pPr>
    </w:p>
    <w:p w:rsidR="004564A6" w:rsidRDefault="004564A6" w:rsidP="007C3EFD">
      <w:pPr>
        <w:spacing w:after="0" w:line="240" w:lineRule="auto"/>
        <w:jc w:val="center"/>
        <w:rPr>
          <w:rFonts w:ascii="Bookman Old Style" w:eastAsia="Times New Roman" w:hAnsi="Bookman Old Style" w:cs="Tahoma"/>
          <w:b/>
          <w:color w:val="000000" w:themeColor="text1"/>
          <w:lang w:eastAsia="pt-BR"/>
        </w:rPr>
      </w:pPr>
    </w:p>
    <w:p w:rsidR="004564A6" w:rsidRDefault="004564A6" w:rsidP="007C3EFD">
      <w:pPr>
        <w:spacing w:after="0" w:line="240" w:lineRule="auto"/>
        <w:jc w:val="center"/>
        <w:rPr>
          <w:rFonts w:ascii="Bookman Old Style" w:eastAsia="Times New Roman" w:hAnsi="Bookman Old Style" w:cs="Tahoma"/>
          <w:b/>
          <w:color w:val="000000" w:themeColor="text1"/>
          <w:lang w:eastAsia="pt-BR"/>
        </w:rPr>
      </w:pPr>
    </w:p>
    <w:p w:rsidR="004564A6" w:rsidRDefault="004564A6" w:rsidP="007C3EFD">
      <w:pPr>
        <w:spacing w:after="0" w:line="240" w:lineRule="auto"/>
        <w:jc w:val="center"/>
        <w:rPr>
          <w:rFonts w:ascii="Bookman Old Style" w:eastAsia="Times New Roman" w:hAnsi="Bookman Old Style" w:cs="Tahoma"/>
          <w:b/>
          <w:color w:val="000000" w:themeColor="text1"/>
          <w:lang w:eastAsia="pt-BR"/>
        </w:rPr>
      </w:pPr>
    </w:p>
    <w:p w:rsidR="004564A6" w:rsidRDefault="004564A6" w:rsidP="007C3EFD">
      <w:pPr>
        <w:spacing w:after="0" w:line="240" w:lineRule="auto"/>
        <w:jc w:val="center"/>
        <w:rPr>
          <w:rFonts w:ascii="Bookman Old Style" w:eastAsia="Times New Roman" w:hAnsi="Bookman Old Style" w:cs="Tahoma"/>
          <w:b/>
          <w:color w:val="000000" w:themeColor="text1"/>
          <w:lang w:eastAsia="pt-BR"/>
        </w:rPr>
      </w:pPr>
    </w:p>
    <w:p w:rsidR="004564A6" w:rsidRDefault="004564A6" w:rsidP="007C3EFD">
      <w:pPr>
        <w:spacing w:after="0" w:line="240" w:lineRule="auto"/>
        <w:jc w:val="center"/>
        <w:rPr>
          <w:rFonts w:ascii="Bookman Old Style" w:eastAsia="Times New Roman" w:hAnsi="Bookman Old Style" w:cs="Tahoma"/>
          <w:b/>
          <w:color w:val="000000" w:themeColor="text1"/>
          <w:lang w:eastAsia="pt-BR"/>
        </w:rPr>
      </w:pPr>
    </w:p>
    <w:p w:rsidR="004564A6" w:rsidRDefault="004564A6" w:rsidP="007C3EFD">
      <w:pPr>
        <w:spacing w:after="0" w:line="240" w:lineRule="auto"/>
        <w:jc w:val="center"/>
        <w:rPr>
          <w:rFonts w:ascii="Bookman Old Style" w:eastAsia="Times New Roman" w:hAnsi="Bookman Old Style" w:cs="Tahoma"/>
          <w:b/>
          <w:color w:val="000000" w:themeColor="text1"/>
          <w:lang w:eastAsia="pt-BR"/>
        </w:rPr>
      </w:pPr>
    </w:p>
    <w:p w:rsidR="004564A6" w:rsidRDefault="004564A6" w:rsidP="007C3EFD">
      <w:pPr>
        <w:spacing w:after="0" w:line="240" w:lineRule="auto"/>
        <w:jc w:val="center"/>
        <w:rPr>
          <w:rFonts w:ascii="Bookman Old Style" w:eastAsia="Times New Roman" w:hAnsi="Bookman Old Style" w:cs="Tahoma"/>
          <w:b/>
          <w:color w:val="000000" w:themeColor="text1"/>
          <w:lang w:eastAsia="pt-BR"/>
        </w:rPr>
      </w:pPr>
    </w:p>
    <w:p w:rsidR="007C3EFD" w:rsidRPr="007C3EFD" w:rsidRDefault="007C3EFD" w:rsidP="007C3EFD">
      <w:pPr>
        <w:spacing w:after="0" w:line="240" w:lineRule="auto"/>
        <w:jc w:val="center"/>
        <w:rPr>
          <w:rFonts w:ascii="Bookman Old Style" w:eastAsia="Times New Roman" w:hAnsi="Bookman Old Style" w:cs="Tahoma"/>
          <w:b/>
          <w:color w:val="000000" w:themeColor="text1"/>
          <w:lang w:eastAsia="pt-BR"/>
        </w:rPr>
      </w:pPr>
      <w:r w:rsidRPr="007C3EFD">
        <w:rPr>
          <w:rFonts w:ascii="Bookman Old Style" w:eastAsia="Times New Roman" w:hAnsi="Bookman Old Style" w:cs="Tahoma"/>
          <w:b/>
          <w:color w:val="000000" w:themeColor="text1"/>
          <w:lang w:eastAsia="pt-BR"/>
        </w:rPr>
        <w:lastRenderedPageBreak/>
        <w:t>TERMO DE CIÊNCIA E DE NOTIFICAÇÃO</w:t>
      </w:r>
    </w:p>
    <w:p w:rsidR="007C3EFD" w:rsidRPr="007C3EFD" w:rsidRDefault="007C3EFD" w:rsidP="007C3EFD">
      <w:pPr>
        <w:spacing w:after="0" w:line="240" w:lineRule="auto"/>
        <w:rPr>
          <w:rFonts w:ascii="Bookman Old Style" w:eastAsia="Times New Roman" w:hAnsi="Bookman Old Style" w:cs="Tahoma"/>
          <w:color w:val="000000" w:themeColor="text1"/>
          <w:lang w:eastAsia="pt-BR"/>
        </w:rPr>
      </w:pPr>
    </w:p>
    <w:p w:rsidR="007C3EFD" w:rsidRPr="007C3EFD" w:rsidRDefault="007C3EFD" w:rsidP="007C3EFD">
      <w:pPr>
        <w:spacing w:after="0" w:line="240" w:lineRule="auto"/>
        <w:rPr>
          <w:rFonts w:ascii="Bookman Old Style" w:eastAsia="Times New Roman" w:hAnsi="Bookman Old Style" w:cs="Tahoma"/>
          <w:color w:val="000000" w:themeColor="text1"/>
          <w:lang w:eastAsia="pt-BR"/>
        </w:rPr>
      </w:pPr>
    </w:p>
    <w:p w:rsidR="007C3EFD" w:rsidRPr="007C3EFD" w:rsidRDefault="007C3EFD" w:rsidP="007C3EFD">
      <w:pPr>
        <w:spacing w:after="0" w:line="240" w:lineRule="auto"/>
        <w:rPr>
          <w:rFonts w:ascii="Bookman Old Style" w:eastAsia="Times New Roman" w:hAnsi="Bookman Old Style" w:cs="Times New Roman"/>
          <w:b/>
          <w:lang w:eastAsia="pt-BR"/>
        </w:rPr>
      </w:pPr>
      <w:r w:rsidRPr="007C3EFD">
        <w:rPr>
          <w:rFonts w:ascii="Bookman Old Style" w:eastAsia="Times New Roman" w:hAnsi="Bookman Old Style" w:cs="Tahoma"/>
          <w:color w:val="000000" w:themeColor="text1"/>
          <w:lang w:eastAsia="pt-BR"/>
        </w:rPr>
        <w:t xml:space="preserve">Contratante: </w:t>
      </w:r>
      <w:r w:rsidRPr="007C3EFD">
        <w:rPr>
          <w:rFonts w:ascii="Bookman Old Style" w:eastAsia="Times New Roman" w:hAnsi="Bookman Old Style" w:cs="Times New Roman"/>
          <w:b/>
          <w:lang w:eastAsia="pt-BR"/>
        </w:rPr>
        <w:t>MUNICÍPIO DE NARANDIBA</w:t>
      </w:r>
    </w:p>
    <w:p w:rsidR="00533A87" w:rsidRPr="004564A6" w:rsidRDefault="007C3EFD" w:rsidP="00533A87">
      <w:pPr>
        <w:tabs>
          <w:tab w:val="left" w:pos="0"/>
          <w:tab w:val="left" w:pos="2835"/>
        </w:tabs>
        <w:spacing w:after="0" w:line="240" w:lineRule="auto"/>
        <w:ind w:right="-108"/>
        <w:rPr>
          <w:rFonts w:ascii="Bookman Old Style" w:eastAsia="Times New Roman" w:hAnsi="Bookman Old Style" w:cs="Arial"/>
          <w:color w:val="000000"/>
          <w:lang w:eastAsia="pt-BR"/>
        </w:rPr>
      </w:pPr>
      <w:r w:rsidRPr="007C3EFD">
        <w:rPr>
          <w:rFonts w:ascii="Bookman Old Style" w:eastAsia="Times New Roman" w:hAnsi="Bookman Old Style" w:cs="Tahoma"/>
          <w:color w:val="000000" w:themeColor="text1"/>
          <w:lang w:eastAsia="pt-BR"/>
        </w:rPr>
        <w:t xml:space="preserve">Contratada: </w:t>
      </w:r>
      <w:r w:rsidR="00533A87" w:rsidRPr="004564A6">
        <w:rPr>
          <w:rFonts w:ascii="Bookman Old Style" w:eastAsia="Times New Roman" w:hAnsi="Bookman Old Style" w:cs="Arial"/>
          <w:b/>
          <w:lang w:eastAsia="pt-BR"/>
        </w:rPr>
        <w:t>BIO-LAB DE IEPE LTDA</w:t>
      </w:r>
      <w:r w:rsidR="00533A87" w:rsidRPr="004564A6">
        <w:rPr>
          <w:rFonts w:ascii="Bookman Old Style" w:eastAsia="Times New Roman" w:hAnsi="Bookman Old Style" w:cs="Arial"/>
          <w:color w:val="000000"/>
          <w:lang w:eastAsia="pt-BR"/>
        </w:rPr>
        <w:t xml:space="preserve"> </w:t>
      </w:r>
    </w:p>
    <w:p w:rsidR="007C3EFD" w:rsidRPr="007C3EFD" w:rsidRDefault="007C3EFD" w:rsidP="007C3EFD">
      <w:pPr>
        <w:spacing w:after="0" w:line="240" w:lineRule="auto"/>
        <w:rPr>
          <w:rFonts w:ascii="Bookman Old Style" w:eastAsia="Times New Roman" w:hAnsi="Bookman Old Style" w:cs="Times New Roman"/>
          <w:b/>
          <w:lang w:eastAsia="pt-BR"/>
        </w:rPr>
      </w:pPr>
    </w:p>
    <w:p w:rsidR="007C3EFD" w:rsidRPr="007C3EFD" w:rsidRDefault="007C3EFD" w:rsidP="007C3EFD">
      <w:pPr>
        <w:spacing w:after="0" w:line="240" w:lineRule="auto"/>
        <w:rPr>
          <w:rFonts w:ascii="Bookman Old Style" w:eastAsia="Times New Roman" w:hAnsi="Bookman Old Style" w:cs="Tahoma"/>
          <w:color w:val="000000" w:themeColor="text1"/>
          <w:lang w:eastAsia="pt-BR"/>
        </w:rPr>
      </w:pPr>
    </w:p>
    <w:p w:rsidR="007C3EFD" w:rsidRPr="007C3EFD" w:rsidRDefault="007C3EFD" w:rsidP="007C3EFD">
      <w:pPr>
        <w:spacing w:after="0" w:line="240" w:lineRule="auto"/>
        <w:rPr>
          <w:rFonts w:ascii="Bookman Old Style" w:eastAsia="Times New Roman" w:hAnsi="Bookman Old Style" w:cs="Times New Roman"/>
          <w:b/>
          <w:color w:val="000000" w:themeColor="text1"/>
          <w:lang w:eastAsia="pt-BR"/>
        </w:rPr>
      </w:pPr>
      <w:r w:rsidRPr="007C3EFD">
        <w:rPr>
          <w:rFonts w:ascii="Bookman Old Style" w:eastAsia="Times New Roman" w:hAnsi="Bookman Old Style" w:cs="Tahoma"/>
          <w:b/>
          <w:color w:val="000000" w:themeColor="text1"/>
          <w:lang w:eastAsia="pt-BR"/>
        </w:rPr>
        <w:t xml:space="preserve">CONTRATO N°: </w:t>
      </w:r>
      <w:r w:rsidR="00533A87" w:rsidRPr="004564A6">
        <w:rPr>
          <w:rFonts w:ascii="Bookman Old Style" w:eastAsia="Times New Roman" w:hAnsi="Bookman Old Style" w:cs="Tahoma"/>
          <w:b/>
          <w:color w:val="000000" w:themeColor="text1"/>
          <w:lang w:eastAsia="pt-BR"/>
        </w:rPr>
        <w:t>165</w:t>
      </w:r>
      <w:r w:rsidRPr="007C3EFD">
        <w:rPr>
          <w:rFonts w:ascii="Bookman Old Style" w:eastAsia="Times New Roman" w:hAnsi="Bookman Old Style" w:cs="Tahoma"/>
          <w:b/>
          <w:color w:val="000000" w:themeColor="text1"/>
          <w:lang w:eastAsia="pt-BR"/>
        </w:rPr>
        <w:t xml:space="preserve">/2019 – </w:t>
      </w:r>
      <w:r w:rsidR="00533A87" w:rsidRPr="004564A6">
        <w:rPr>
          <w:rFonts w:ascii="Bookman Old Style" w:eastAsia="Times New Roman" w:hAnsi="Bookman Old Style" w:cs="Tahoma"/>
          <w:b/>
          <w:color w:val="000000" w:themeColor="text1"/>
          <w:lang w:eastAsia="pt-BR"/>
        </w:rPr>
        <w:t>PREGÃO PRESENCIAL Nº 024/2019</w:t>
      </w:r>
    </w:p>
    <w:p w:rsidR="007C3EFD" w:rsidRPr="007C3EFD" w:rsidRDefault="007C3EFD" w:rsidP="007C3EFD">
      <w:pPr>
        <w:spacing w:after="0" w:line="240" w:lineRule="auto"/>
        <w:jc w:val="both"/>
        <w:rPr>
          <w:rFonts w:ascii="Bookman Old Style" w:eastAsia="Times New Roman" w:hAnsi="Bookman Old Style" w:cs="Times New Roman"/>
          <w:b/>
          <w:color w:val="000000" w:themeColor="text1"/>
          <w:lang w:eastAsia="pt-BR"/>
        </w:rPr>
      </w:pPr>
    </w:p>
    <w:p w:rsidR="007C3EFD" w:rsidRPr="004564A6" w:rsidRDefault="007C3EFD" w:rsidP="007C3EFD">
      <w:pPr>
        <w:spacing w:after="0" w:line="240" w:lineRule="auto"/>
        <w:jc w:val="both"/>
        <w:rPr>
          <w:rFonts w:ascii="Bookman Old Style" w:eastAsia="Times New Roman" w:hAnsi="Bookman Old Style" w:cs="Arial"/>
          <w:b/>
          <w:lang w:eastAsia="pt-BR"/>
        </w:rPr>
      </w:pPr>
      <w:r w:rsidRPr="007C3EFD">
        <w:rPr>
          <w:rFonts w:ascii="Bookman Old Style" w:eastAsia="Times New Roman" w:hAnsi="Bookman Old Style" w:cs="Times New Roman"/>
          <w:b/>
          <w:color w:val="000000" w:themeColor="text1"/>
          <w:lang w:eastAsia="pt-BR"/>
        </w:rPr>
        <w:t xml:space="preserve">OBJETO: </w:t>
      </w:r>
      <w:r w:rsidR="00533A87" w:rsidRPr="00647124">
        <w:rPr>
          <w:rFonts w:ascii="Bookman Old Style" w:eastAsia="Times New Roman" w:hAnsi="Bookman Old Style" w:cs="Arial"/>
          <w:b/>
          <w:lang w:eastAsia="pt-BR"/>
        </w:rPr>
        <w:t>SERVIÇOS DE LABORATÓRIO DE ANÁLISES CLÍNICAS PARA A REALIZAÇÃO DE EXAMES LABORATORIAIS</w:t>
      </w:r>
    </w:p>
    <w:p w:rsidR="00533A87" w:rsidRPr="007C3EFD" w:rsidRDefault="00533A87" w:rsidP="007C3EFD">
      <w:pPr>
        <w:spacing w:after="0" w:line="240" w:lineRule="auto"/>
        <w:jc w:val="both"/>
        <w:rPr>
          <w:rFonts w:ascii="Bookman Old Style" w:eastAsia="Times New Roman" w:hAnsi="Bookman Old Style" w:cs="Times New Roman"/>
          <w:b/>
          <w:color w:val="000000" w:themeColor="text1"/>
          <w:lang w:eastAsia="pt-BR"/>
        </w:rPr>
      </w:pPr>
    </w:p>
    <w:p w:rsidR="007C3EFD" w:rsidRPr="007C3EFD" w:rsidRDefault="007C3EFD" w:rsidP="007C3EFD">
      <w:pPr>
        <w:tabs>
          <w:tab w:val="left" w:pos="2835"/>
          <w:tab w:val="left" w:pos="3402"/>
        </w:tabs>
        <w:spacing w:after="0" w:line="360" w:lineRule="auto"/>
        <w:jc w:val="both"/>
        <w:rPr>
          <w:rFonts w:ascii="Bookman Old Style" w:eastAsia="Times New Roman" w:hAnsi="Bookman Old Style" w:cs="Times New Roman"/>
          <w:b/>
          <w:color w:val="000000" w:themeColor="text1"/>
          <w:lang w:eastAsia="pt-BR"/>
        </w:rPr>
      </w:pPr>
      <w:r w:rsidRPr="007C3EFD">
        <w:rPr>
          <w:rFonts w:ascii="Bookman Old Style" w:eastAsia="Times New Roman" w:hAnsi="Bookman Old Style" w:cs="Times New Roman"/>
          <w:color w:val="000000" w:themeColor="text1"/>
          <w:lang w:eastAsia="pt-BR"/>
        </w:rPr>
        <w:t>Na qualidade de Contratante e Contratado, respectivamente, do Termo acima identificado, e, cientes do seu encaminhamento ao TRIBUNAL DE CONTAS DO ESTADO, para fins de instrução e julgamento, damo-nos por CIENTES e NOTIFICADOS para acompanhar todos os atos da tramitação processual, até julgamento final e sua publicação e, se for o caso e de nosso interesse, para, nos prazos e nas formas legais e regimentais, exercer o direito da defesa, interpor recursos e o mais que couber.</w:t>
      </w:r>
    </w:p>
    <w:p w:rsidR="007C3EFD" w:rsidRPr="007C3EFD" w:rsidRDefault="007C3EFD" w:rsidP="007C3EFD">
      <w:pPr>
        <w:spacing w:after="0" w:line="360" w:lineRule="auto"/>
        <w:jc w:val="both"/>
        <w:rPr>
          <w:rFonts w:ascii="Bookman Old Style" w:eastAsia="Times New Roman" w:hAnsi="Bookman Old Style" w:cs="Times New Roman"/>
          <w:b/>
          <w:color w:val="000000" w:themeColor="text1"/>
          <w:lang w:eastAsia="pt-BR"/>
        </w:rPr>
      </w:pPr>
      <w:r w:rsidRPr="007C3EFD">
        <w:rPr>
          <w:rFonts w:ascii="Bookman Old Style" w:eastAsia="Times New Roman" w:hAnsi="Bookman Old Style" w:cs="Times New Roman"/>
          <w:color w:val="000000" w:themeColor="text1"/>
          <w:lang w:eastAsia="pt-BR"/>
        </w:rPr>
        <w:t>Outrossim, declaramos estar cientes, doravante, de que todos os despachos e decisões que vierem a ser tomados, relativamente ao aludido processo, serão publicados no Diário Oficial do Estado, Caderno do Poder Legislativo, parte do Tribunal de Contas do Estado de São Paulo, de conformidade com o artigo 90 da Lei Complementar n° 709, de 14 de janeiro de 1993, iniciando-se, a partir de então, a contagem dos prazos processuais.</w:t>
      </w:r>
    </w:p>
    <w:p w:rsidR="007C3EFD" w:rsidRPr="007C3EFD" w:rsidRDefault="007C3EFD" w:rsidP="007C3EFD">
      <w:pPr>
        <w:spacing w:after="0" w:line="360" w:lineRule="auto"/>
        <w:jc w:val="center"/>
        <w:rPr>
          <w:rFonts w:ascii="Bookman Old Style" w:eastAsia="Times New Roman" w:hAnsi="Bookman Old Style" w:cs="Times New Roman"/>
          <w:lang w:eastAsia="pt-BR"/>
        </w:rPr>
      </w:pPr>
    </w:p>
    <w:p w:rsidR="007C3EFD" w:rsidRPr="007C3EFD" w:rsidRDefault="007C3EFD" w:rsidP="007C3EFD">
      <w:pPr>
        <w:spacing w:after="0" w:line="360" w:lineRule="auto"/>
        <w:jc w:val="center"/>
        <w:rPr>
          <w:rFonts w:ascii="Bookman Old Style" w:eastAsia="Times New Roman" w:hAnsi="Bookman Old Style" w:cs="Times New Roman"/>
          <w:lang w:eastAsia="pt-BR"/>
        </w:rPr>
      </w:pPr>
      <w:r w:rsidRPr="007C3EFD">
        <w:rPr>
          <w:rFonts w:ascii="Bookman Old Style" w:eastAsia="Times New Roman" w:hAnsi="Bookman Old Style" w:cs="Times New Roman"/>
          <w:lang w:eastAsia="pt-BR"/>
        </w:rPr>
        <w:t xml:space="preserve">Narandiba/SP, </w:t>
      </w:r>
      <w:r w:rsidR="00533A87" w:rsidRPr="004564A6">
        <w:rPr>
          <w:rFonts w:ascii="Bookman Old Style" w:eastAsia="Times New Roman" w:hAnsi="Bookman Old Style" w:cs="Times New Roman"/>
          <w:lang w:eastAsia="pt-BR"/>
        </w:rPr>
        <w:t>22</w:t>
      </w:r>
      <w:r w:rsidRPr="007C3EFD">
        <w:rPr>
          <w:rFonts w:ascii="Bookman Old Style" w:eastAsia="Times New Roman" w:hAnsi="Bookman Old Style" w:cs="Times New Roman"/>
          <w:lang w:eastAsia="pt-BR"/>
        </w:rPr>
        <w:t xml:space="preserve"> de </w:t>
      </w:r>
      <w:r w:rsidR="00533A87" w:rsidRPr="004564A6">
        <w:rPr>
          <w:rFonts w:ascii="Bookman Old Style" w:eastAsia="Times New Roman" w:hAnsi="Bookman Old Style" w:cs="Times New Roman"/>
          <w:lang w:eastAsia="pt-BR"/>
        </w:rPr>
        <w:t>novembro</w:t>
      </w:r>
      <w:r w:rsidRPr="007C3EFD">
        <w:rPr>
          <w:rFonts w:ascii="Bookman Old Style" w:eastAsia="Times New Roman" w:hAnsi="Bookman Old Style" w:cs="Times New Roman"/>
          <w:lang w:eastAsia="pt-BR"/>
        </w:rPr>
        <w:t xml:space="preserve"> de 2019.</w:t>
      </w:r>
    </w:p>
    <w:p w:rsidR="007C3EFD" w:rsidRPr="007C3EFD" w:rsidRDefault="007C3EFD" w:rsidP="007C3EFD">
      <w:pPr>
        <w:spacing w:after="0" w:line="360" w:lineRule="auto"/>
        <w:jc w:val="both"/>
        <w:rPr>
          <w:rFonts w:ascii="Bookman Old Style" w:eastAsia="Times New Roman" w:hAnsi="Bookman Old Style" w:cs="Times New Roman"/>
          <w:lang w:eastAsia="pt-BR"/>
        </w:rPr>
      </w:pPr>
      <w:r w:rsidRPr="007C3EFD">
        <w:rPr>
          <w:rFonts w:ascii="Bookman Old Style" w:eastAsia="Times New Roman" w:hAnsi="Bookman Old Style" w:cs="Times New Roman"/>
          <w:lang w:eastAsia="pt-BR"/>
        </w:rPr>
        <w:t xml:space="preserve">                     </w:t>
      </w:r>
    </w:p>
    <w:p w:rsidR="007C3EFD" w:rsidRPr="007C3EFD" w:rsidRDefault="007C3EFD" w:rsidP="007C3EFD">
      <w:pPr>
        <w:spacing w:after="0" w:line="240" w:lineRule="auto"/>
        <w:jc w:val="center"/>
        <w:rPr>
          <w:rFonts w:ascii="Bookman Old Style" w:eastAsia="Times New Roman" w:hAnsi="Bookman Old Style" w:cs="Times New Roman"/>
          <w:b/>
          <w:lang w:eastAsia="pt-BR"/>
        </w:rPr>
      </w:pPr>
      <w:r w:rsidRPr="007C3EFD">
        <w:rPr>
          <w:rFonts w:ascii="Bookman Old Style" w:eastAsia="Times New Roman" w:hAnsi="Bookman Old Style" w:cs="Times New Roman"/>
          <w:b/>
          <w:lang w:eastAsia="pt-BR"/>
        </w:rPr>
        <w:t>________________________________</w:t>
      </w:r>
    </w:p>
    <w:p w:rsidR="007C3EFD" w:rsidRPr="007C3EFD" w:rsidRDefault="007C3EFD" w:rsidP="007C3EFD">
      <w:pPr>
        <w:spacing w:after="0" w:line="240" w:lineRule="auto"/>
        <w:jc w:val="center"/>
        <w:rPr>
          <w:rFonts w:ascii="Bookman Old Style" w:eastAsia="Times New Roman" w:hAnsi="Bookman Old Style" w:cs="Times New Roman"/>
          <w:b/>
          <w:lang w:eastAsia="pt-BR"/>
        </w:rPr>
      </w:pPr>
      <w:r w:rsidRPr="007C3EFD">
        <w:rPr>
          <w:rFonts w:ascii="Bookman Old Style" w:eastAsia="Times New Roman" w:hAnsi="Bookman Old Style" w:cs="Times New Roman"/>
          <w:b/>
          <w:lang w:eastAsia="pt-BR"/>
        </w:rPr>
        <w:t>MUNICÍPIO DE NARANDIBA</w:t>
      </w:r>
    </w:p>
    <w:p w:rsidR="007C3EFD" w:rsidRPr="007C3EFD" w:rsidRDefault="007C3EFD" w:rsidP="007C3EFD">
      <w:pPr>
        <w:spacing w:after="0" w:line="240" w:lineRule="auto"/>
        <w:jc w:val="center"/>
        <w:rPr>
          <w:rFonts w:ascii="Bookman Old Style" w:eastAsia="Times New Roman" w:hAnsi="Bookman Old Style" w:cs="Times New Roman"/>
          <w:lang w:eastAsia="pt-BR"/>
        </w:rPr>
      </w:pPr>
      <w:r w:rsidRPr="007C3EFD">
        <w:rPr>
          <w:rFonts w:ascii="Bookman Old Style" w:eastAsia="Times New Roman" w:hAnsi="Bookman Old Style" w:cs="Times New Roman"/>
          <w:lang w:eastAsia="pt-BR"/>
        </w:rPr>
        <w:t>Itamar dos Santos Silva</w:t>
      </w:r>
    </w:p>
    <w:p w:rsidR="007C3EFD" w:rsidRPr="007C3EFD" w:rsidRDefault="007C3EFD" w:rsidP="007C3EFD">
      <w:pPr>
        <w:spacing w:after="0" w:line="240" w:lineRule="auto"/>
        <w:jc w:val="center"/>
        <w:rPr>
          <w:rFonts w:ascii="Bookman Old Style" w:eastAsia="Times New Roman" w:hAnsi="Bookman Old Style" w:cs="Times New Roman"/>
          <w:lang w:eastAsia="pt-BR"/>
        </w:rPr>
      </w:pPr>
      <w:r w:rsidRPr="007C3EFD">
        <w:rPr>
          <w:rFonts w:ascii="Bookman Old Style" w:eastAsia="Times New Roman" w:hAnsi="Bookman Old Style" w:cs="Times New Roman"/>
          <w:lang w:eastAsia="pt-BR"/>
        </w:rPr>
        <w:t>Prefeito Municipal</w:t>
      </w:r>
    </w:p>
    <w:p w:rsidR="007C3EFD" w:rsidRPr="007C3EFD" w:rsidRDefault="007C3EFD" w:rsidP="007C3EFD">
      <w:pPr>
        <w:spacing w:after="0" w:line="240" w:lineRule="auto"/>
        <w:jc w:val="center"/>
        <w:rPr>
          <w:rFonts w:ascii="Bookman Old Style" w:eastAsia="Times New Roman" w:hAnsi="Bookman Old Style" w:cs="Times New Roman"/>
          <w:b/>
          <w:lang w:eastAsia="pt-BR"/>
        </w:rPr>
      </w:pPr>
      <w:r w:rsidRPr="007C3EFD">
        <w:rPr>
          <w:rFonts w:ascii="Bookman Old Style" w:eastAsia="Times New Roman" w:hAnsi="Bookman Old Style" w:cs="Times New Roman"/>
          <w:b/>
          <w:lang w:eastAsia="pt-BR"/>
        </w:rPr>
        <w:t>CONTRATANTE</w:t>
      </w:r>
    </w:p>
    <w:p w:rsidR="007C3EFD" w:rsidRPr="007C3EFD" w:rsidRDefault="007C3EFD" w:rsidP="007C3EFD">
      <w:pPr>
        <w:spacing w:after="0" w:line="240" w:lineRule="auto"/>
        <w:ind w:left="708"/>
        <w:jc w:val="both"/>
        <w:rPr>
          <w:rFonts w:ascii="Bookman Old Style" w:eastAsia="Times New Roman" w:hAnsi="Bookman Old Style" w:cs="Times New Roman"/>
          <w:lang w:eastAsia="pt-BR"/>
        </w:rPr>
      </w:pPr>
    </w:p>
    <w:p w:rsidR="007C3EFD" w:rsidRPr="007C3EFD" w:rsidRDefault="007C3EFD" w:rsidP="007C3EFD">
      <w:pPr>
        <w:spacing w:after="0" w:line="240" w:lineRule="auto"/>
        <w:ind w:left="708"/>
        <w:jc w:val="both"/>
        <w:rPr>
          <w:rFonts w:ascii="Bookman Old Style" w:eastAsia="Times New Roman" w:hAnsi="Bookman Old Style" w:cs="Times New Roman"/>
          <w:lang w:eastAsia="pt-BR"/>
        </w:rPr>
      </w:pPr>
    </w:p>
    <w:p w:rsidR="007C3EFD" w:rsidRPr="007C3EFD" w:rsidRDefault="007C3EFD" w:rsidP="007C3EFD">
      <w:pPr>
        <w:spacing w:after="0" w:line="240" w:lineRule="auto"/>
        <w:ind w:left="708"/>
        <w:jc w:val="center"/>
        <w:rPr>
          <w:rFonts w:ascii="Bookman Old Style" w:eastAsia="Times New Roman" w:hAnsi="Bookman Old Style" w:cs="Times New Roman"/>
          <w:lang w:eastAsia="pt-BR"/>
        </w:rPr>
      </w:pPr>
      <w:r w:rsidRPr="007C3EFD">
        <w:rPr>
          <w:rFonts w:ascii="Bookman Old Style" w:eastAsia="Times New Roman" w:hAnsi="Bookman Old Style" w:cs="Times New Roman"/>
          <w:b/>
          <w:lang w:eastAsia="pt-BR"/>
        </w:rPr>
        <w:t>______________________________________</w:t>
      </w:r>
    </w:p>
    <w:p w:rsidR="00533A87" w:rsidRPr="004564A6" w:rsidRDefault="00533A87" w:rsidP="00533A87">
      <w:pPr>
        <w:tabs>
          <w:tab w:val="left" w:pos="0"/>
          <w:tab w:val="left" w:pos="2835"/>
        </w:tabs>
        <w:spacing w:after="0" w:line="240" w:lineRule="auto"/>
        <w:ind w:right="-108"/>
        <w:jc w:val="center"/>
        <w:rPr>
          <w:rFonts w:ascii="Bookman Old Style" w:eastAsia="Times New Roman" w:hAnsi="Bookman Old Style" w:cs="Arial"/>
          <w:color w:val="000000"/>
          <w:lang w:eastAsia="pt-BR"/>
        </w:rPr>
      </w:pPr>
      <w:r w:rsidRPr="004564A6">
        <w:rPr>
          <w:rFonts w:ascii="Bookman Old Style" w:eastAsia="Times New Roman" w:hAnsi="Bookman Old Style" w:cs="Arial"/>
          <w:b/>
          <w:lang w:eastAsia="pt-BR"/>
        </w:rPr>
        <w:t>BIO-LAB DE IEPE LTDA</w:t>
      </w:r>
      <w:r w:rsidRPr="004564A6">
        <w:rPr>
          <w:rFonts w:ascii="Bookman Old Style" w:eastAsia="Times New Roman" w:hAnsi="Bookman Old Style" w:cs="Arial"/>
          <w:color w:val="000000"/>
          <w:lang w:eastAsia="pt-BR"/>
        </w:rPr>
        <w:t xml:space="preserve"> </w:t>
      </w:r>
    </w:p>
    <w:p w:rsidR="00533A87" w:rsidRPr="004564A6" w:rsidRDefault="00533A87" w:rsidP="00533A87">
      <w:pPr>
        <w:tabs>
          <w:tab w:val="left" w:pos="0"/>
          <w:tab w:val="left" w:pos="2835"/>
        </w:tabs>
        <w:spacing w:after="0" w:line="240" w:lineRule="auto"/>
        <w:ind w:right="-108"/>
        <w:jc w:val="center"/>
        <w:rPr>
          <w:rFonts w:ascii="Bookman Old Style" w:eastAsia="Times New Roman" w:hAnsi="Bookman Old Style" w:cs="Arial"/>
          <w:color w:val="000000"/>
          <w:lang w:eastAsia="pt-BR"/>
        </w:rPr>
      </w:pPr>
      <w:r w:rsidRPr="004564A6">
        <w:rPr>
          <w:rFonts w:ascii="Bookman Old Style" w:eastAsia="Times New Roman" w:hAnsi="Bookman Old Style" w:cs="Times New Roman"/>
          <w:lang w:eastAsia="pt-BR"/>
        </w:rPr>
        <w:t>João Marcos Castilho Cabrera</w:t>
      </w:r>
      <w:r w:rsidRPr="004564A6">
        <w:rPr>
          <w:rFonts w:ascii="Bookman Old Style" w:eastAsia="Times New Roman" w:hAnsi="Bookman Old Style" w:cs="Arial"/>
          <w:color w:val="000000"/>
          <w:lang w:eastAsia="pt-BR"/>
        </w:rPr>
        <w:t xml:space="preserve"> </w:t>
      </w:r>
    </w:p>
    <w:p w:rsidR="00533A87" w:rsidRPr="004564A6" w:rsidRDefault="00533A87" w:rsidP="00533A87">
      <w:pPr>
        <w:tabs>
          <w:tab w:val="left" w:pos="0"/>
          <w:tab w:val="left" w:pos="2835"/>
        </w:tabs>
        <w:spacing w:after="0" w:line="240" w:lineRule="auto"/>
        <w:ind w:right="-108"/>
        <w:jc w:val="center"/>
        <w:rPr>
          <w:rFonts w:ascii="Bookman Old Style" w:eastAsia="Times New Roman" w:hAnsi="Bookman Old Style" w:cs="Arial"/>
          <w:color w:val="000000"/>
          <w:lang w:eastAsia="pt-BR"/>
        </w:rPr>
      </w:pPr>
      <w:r w:rsidRPr="004564A6">
        <w:rPr>
          <w:rFonts w:ascii="Bookman Old Style" w:eastAsia="Times New Roman" w:hAnsi="Bookman Old Style" w:cs="Arial"/>
          <w:color w:val="000000"/>
          <w:lang w:eastAsia="pt-BR"/>
        </w:rPr>
        <w:t>Sócio administrador</w:t>
      </w:r>
    </w:p>
    <w:p w:rsidR="007C3EFD" w:rsidRPr="007C3EFD" w:rsidRDefault="00533A87" w:rsidP="00533A87">
      <w:pPr>
        <w:spacing w:after="0" w:line="240" w:lineRule="auto"/>
        <w:jc w:val="center"/>
        <w:rPr>
          <w:rFonts w:ascii="Bookman Old Style" w:eastAsia="Times New Roman" w:hAnsi="Bookman Old Style" w:cs="Times New Roman"/>
          <w:lang w:val="en-US" w:eastAsia="pt-BR"/>
        </w:rPr>
      </w:pPr>
      <w:r w:rsidRPr="00647124">
        <w:rPr>
          <w:rFonts w:ascii="Bookman Old Style" w:eastAsia="Times New Roman" w:hAnsi="Bookman Old Style" w:cs="Arial"/>
          <w:b/>
          <w:color w:val="000000"/>
          <w:lang w:eastAsia="pt-BR"/>
        </w:rPr>
        <w:t>CONTRATADA</w:t>
      </w:r>
    </w:p>
    <w:sectPr w:rsidR="007C3EFD" w:rsidRPr="007C3EFD" w:rsidSect="00A61D63">
      <w:footerReference w:type="even" r:id="rId5"/>
      <w:footerReference w:type="default" r:id="rId6"/>
      <w:pgSz w:w="11907" w:h="16840" w:code="9"/>
      <w:pgMar w:top="1985"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2062" w:rsidRDefault="00516B38">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E62062" w:rsidRDefault="00516B38">
    <w:pPr>
      <w:pStyle w:val="Rodap"/>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2062" w:rsidRDefault="00516B38">
    <w:pPr>
      <w:pStyle w:val="Rodap"/>
      <w:framePr w:wrap="around" w:vAnchor="text" w:hAnchor="margin" w:xAlign="right" w:y="1"/>
      <w:rPr>
        <w:rStyle w:val="Nmerodepgina"/>
      </w:rPr>
    </w:pPr>
  </w:p>
  <w:p w:rsidR="00E62062" w:rsidRDefault="00516B38">
    <w:pPr>
      <w:pStyle w:val="Rodap"/>
      <w:ind w:right="360"/>
    </w:pPr>
  </w:p>
</w:ft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CA24CC"/>
    <w:multiLevelType w:val="hybridMultilevel"/>
    <w:tmpl w:val="E6A6F1B8"/>
    <w:lvl w:ilvl="0" w:tplc="F97C8DE4">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7124"/>
    <w:rsid w:val="004564A6"/>
    <w:rsid w:val="00516B38"/>
    <w:rsid w:val="00533A87"/>
    <w:rsid w:val="00647124"/>
    <w:rsid w:val="007C3EFD"/>
    <w:rsid w:val="00EE78B6"/>
    <w:rsid w:val="00EF6FD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24055"/>
  <w15:chartTrackingRefBased/>
  <w15:docId w15:val="{9398560C-99E5-42AC-9DD7-CEB93986F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3A87"/>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har"/>
    <w:rsid w:val="00647124"/>
    <w:pPr>
      <w:tabs>
        <w:tab w:val="center" w:pos="4252"/>
        <w:tab w:val="right" w:pos="8504"/>
      </w:tabs>
      <w:spacing w:after="0" w:line="240" w:lineRule="auto"/>
    </w:pPr>
    <w:rPr>
      <w:rFonts w:ascii="Times New Roman" w:eastAsia="Times New Roman" w:hAnsi="Times New Roman" w:cs="Times New Roman"/>
      <w:sz w:val="24"/>
      <w:szCs w:val="24"/>
      <w:lang w:eastAsia="pt-BR"/>
    </w:rPr>
  </w:style>
  <w:style w:type="character" w:customStyle="1" w:styleId="RodapChar">
    <w:name w:val="Rodapé Char"/>
    <w:basedOn w:val="Fontepargpadro"/>
    <w:link w:val="Rodap"/>
    <w:rsid w:val="00647124"/>
    <w:rPr>
      <w:rFonts w:ascii="Times New Roman" w:eastAsia="Times New Roman" w:hAnsi="Times New Roman" w:cs="Times New Roman"/>
      <w:sz w:val="24"/>
      <w:szCs w:val="24"/>
      <w:lang w:eastAsia="pt-BR"/>
    </w:rPr>
  </w:style>
  <w:style w:type="character" w:styleId="Nmerodepgina">
    <w:name w:val="page number"/>
    <w:basedOn w:val="Fontepargpadro"/>
    <w:rsid w:val="00647124"/>
  </w:style>
  <w:style w:type="paragraph" w:styleId="Recuodecorpodetexto">
    <w:name w:val="Body Text Indent"/>
    <w:basedOn w:val="Normal"/>
    <w:link w:val="RecuodecorpodetextoChar"/>
    <w:uiPriority w:val="99"/>
    <w:unhideWhenUsed/>
    <w:rsid w:val="007C3EFD"/>
    <w:pPr>
      <w:spacing w:after="120"/>
      <w:ind w:left="283"/>
    </w:pPr>
  </w:style>
  <w:style w:type="character" w:customStyle="1" w:styleId="RecuodecorpodetextoChar">
    <w:name w:val="Recuo de corpo de texto Char"/>
    <w:basedOn w:val="Fontepargpadro"/>
    <w:link w:val="Recuodecorpodetexto"/>
    <w:uiPriority w:val="99"/>
    <w:rsid w:val="007C3EFD"/>
  </w:style>
  <w:style w:type="paragraph" w:styleId="Corpodetexto">
    <w:name w:val="Body Text"/>
    <w:basedOn w:val="Normal"/>
    <w:link w:val="CorpodetextoChar"/>
    <w:uiPriority w:val="99"/>
    <w:semiHidden/>
    <w:unhideWhenUsed/>
    <w:rsid w:val="007C3EFD"/>
    <w:pPr>
      <w:spacing w:after="120"/>
    </w:pPr>
  </w:style>
  <w:style w:type="character" w:customStyle="1" w:styleId="CorpodetextoChar">
    <w:name w:val="Corpo de texto Char"/>
    <w:basedOn w:val="Fontepargpadro"/>
    <w:link w:val="Corpodetexto"/>
    <w:uiPriority w:val="99"/>
    <w:semiHidden/>
    <w:rsid w:val="007C3EFD"/>
  </w:style>
  <w:style w:type="paragraph" w:styleId="Textodebalo">
    <w:name w:val="Balloon Text"/>
    <w:basedOn w:val="Normal"/>
    <w:link w:val="TextodebaloChar"/>
    <w:uiPriority w:val="99"/>
    <w:semiHidden/>
    <w:unhideWhenUsed/>
    <w:rsid w:val="004564A6"/>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4564A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6</Pages>
  <Words>1981</Words>
  <Characters>10698</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Mozarth Magro C. Ribas</dc:creator>
  <cp:keywords/>
  <dc:description/>
  <cp:lastModifiedBy>Mozarth Magro C. Ribas</cp:lastModifiedBy>
  <cp:revision>2</cp:revision>
  <cp:lastPrinted>2019-11-22T16:49:00Z</cp:lastPrinted>
  <dcterms:created xsi:type="dcterms:W3CDTF">2019-11-22T16:08:00Z</dcterms:created>
  <dcterms:modified xsi:type="dcterms:W3CDTF">2019-11-22T16:56:00Z</dcterms:modified>
</cp:coreProperties>
</file>